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1061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УТВЕРЖДЕНО</w:t>
      </w:r>
    </w:p>
    <w:p w:rsidR="00FF2C3F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Приказом директора</w:t>
      </w:r>
    </w:p>
    <w:p w:rsid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РГП «Национальный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2C3F">
        <w:rPr>
          <w:rFonts w:ascii="Times New Roman" w:hAnsi="Times New Roman" w:cs="Times New Roman"/>
          <w:b/>
          <w:sz w:val="28"/>
          <w:szCs w:val="28"/>
        </w:rPr>
        <w:t>институт</w:t>
      </w:r>
    </w:p>
    <w:p w:rsidR="00FF2C3F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интеллектуальной 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собственности» </w:t>
      </w:r>
      <w:r>
        <w:rPr>
          <w:rFonts w:ascii="Times New Roman" w:hAnsi="Times New Roman" w:cs="Times New Roman"/>
          <w:b/>
          <w:sz w:val="28"/>
          <w:szCs w:val="28"/>
        </w:rPr>
        <w:t xml:space="preserve">КПИС </w:t>
      </w:r>
      <w:r w:rsidRPr="00FF2C3F">
        <w:rPr>
          <w:rFonts w:ascii="Times New Roman" w:hAnsi="Times New Roman" w:cs="Times New Roman"/>
          <w:b/>
          <w:sz w:val="28"/>
          <w:szCs w:val="28"/>
        </w:rPr>
        <w:t>МЮ РК</w:t>
      </w:r>
    </w:p>
    <w:p w:rsid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2B55E8" w:rsidRPr="002B55E8">
        <w:rPr>
          <w:rFonts w:ascii="Times New Roman" w:hAnsi="Times New Roman" w:cs="Times New Roman"/>
          <w:b/>
          <w:sz w:val="28"/>
          <w:szCs w:val="28"/>
        </w:rPr>
        <w:t xml:space="preserve">149 </w:t>
      </w:r>
      <w:proofErr w:type="spellStart"/>
      <w:r w:rsidR="002B55E8" w:rsidRPr="002B55E8">
        <w:rPr>
          <w:rFonts w:ascii="Times New Roman" w:hAnsi="Times New Roman" w:cs="Times New Roman"/>
          <w:b/>
          <w:sz w:val="28"/>
          <w:szCs w:val="28"/>
        </w:rPr>
        <w:t>нқ</w:t>
      </w:r>
      <w:proofErr w:type="spellEnd"/>
      <w:r w:rsidRPr="00FF2C3F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2B55E8">
        <w:rPr>
          <w:rFonts w:ascii="Times New Roman" w:hAnsi="Times New Roman" w:cs="Times New Roman"/>
          <w:b/>
          <w:sz w:val="28"/>
          <w:szCs w:val="28"/>
          <w:lang w:val="en-US"/>
        </w:rPr>
        <w:t>16</w:t>
      </w:r>
      <w:r w:rsidR="002B55E8">
        <w:rPr>
          <w:rFonts w:ascii="Times New Roman" w:hAnsi="Times New Roman" w:cs="Times New Roman"/>
          <w:b/>
          <w:sz w:val="28"/>
          <w:szCs w:val="28"/>
        </w:rPr>
        <w:t>» апреля</w:t>
      </w:r>
      <w:bookmarkStart w:id="0" w:name="_GoBack"/>
      <w:bookmarkEnd w:id="0"/>
      <w:r w:rsidR="002B55E8" w:rsidRPr="00FF2C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2C3F">
        <w:rPr>
          <w:rFonts w:ascii="Times New Roman" w:hAnsi="Times New Roman" w:cs="Times New Roman"/>
          <w:b/>
          <w:sz w:val="28"/>
          <w:szCs w:val="28"/>
        </w:rPr>
        <w:t>2025 года</w:t>
      </w: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AF6CD0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РЕГЛАМЕНТ</w:t>
      </w:r>
    </w:p>
    <w:p w:rsidR="00FF2C3F" w:rsidRDefault="00AF6CD0" w:rsidP="00F67C23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работы «Горячей линии»</w:t>
      </w:r>
    </w:p>
    <w:p w:rsidR="00FF2C3F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РГП «Национальный институт </w:t>
      </w:r>
      <w:r w:rsidRPr="00FF2C3F">
        <w:rPr>
          <w:rFonts w:ascii="Times New Roman" w:hAnsi="Times New Roman" w:cs="Times New Roman"/>
          <w:b/>
          <w:sz w:val="28"/>
          <w:szCs w:val="28"/>
        </w:rPr>
        <w:t>интеллектуальной собственности» КПИС МЮ РК</w:t>
      </w: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Глава 1. Общие положения</w:t>
      </w:r>
    </w:p>
    <w:p w:rsidR="00FF2C3F" w:rsidRDefault="00FF2C3F" w:rsidP="00FF2C3F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65FF8" w:rsidRDefault="00FF2C3F" w:rsidP="00E4596C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5FF8">
        <w:rPr>
          <w:rFonts w:ascii="Times New Roman" w:hAnsi="Times New Roman" w:cs="Times New Roman"/>
          <w:sz w:val="28"/>
          <w:szCs w:val="28"/>
        </w:rPr>
        <w:t>Настоящ</w:t>
      </w:r>
      <w:r w:rsidR="00C34275" w:rsidRPr="00465FF8">
        <w:rPr>
          <w:rFonts w:ascii="Times New Roman" w:hAnsi="Times New Roman" w:cs="Times New Roman"/>
          <w:sz w:val="28"/>
          <w:szCs w:val="28"/>
        </w:rPr>
        <w:t>и</w:t>
      </w:r>
      <w:r w:rsidR="00AF6CD0" w:rsidRPr="00465FF8">
        <w:rPr>
          <w:rFonts w:ascii="Times New Roman" w:hAnsi="Times New Roman" w:cs="Times New Roman"/>
          <w:sz w:val="28"/>
          <w:szCs w:val="28"/>
        </w:rPr>
        <w:t>й</w:t>
      </w:r>
      <w:r w:rsidRPr="00465FF8">
        <w:rPr>
          <w:rFonts w:ascii="Times New Roman" w:hAnsi="Times New Roman" w:cs="Times New Roman"/>
          <w:sz w:val="28"/>
          <w:szCs w:val="28"/>
        </w:rPr>
        <w:t xml:space="preserve"> </w:t>
      </w:r>
      <w:r w:rsidR="00AF6CD0" w:rsidRPr="00465FF8">
        <w:rPr>
          <w:rFonts w:ascii="Times New Roman" w:hAnsi="Times New Roman" w:cs="Times New Roman"/>
          <w:sz w:val="28"/>
          <w:szCs w:val="28"/>
        </w:rPr>
        <w:t xml:space="preserve">Регламент работы «Горячей линии» </w:t>
      </w:r>
      <w:r w:rsidR="00C34275" w:rsidRPr="00465FF8">
        <w:rPr>
          <w:rFonts w:ascii="Times New Roman" w:hAnsi="Times New Roman" w:cs="Times New Roman"/>
          <w:sz w:val="28"/>
          <w:szCs w:val="28"/>
        </w:rPr>
        <w:t>РГП «Национальный институт интеллектуальной собственности» КПИС МЮ РК</w:t>
      </w:r>
      <w:r w:rsidRPr="00465FF8">
        <w:rPr>
          <w:rFonts w:ascii="Times New Roman" w:hAnsi="Times New Roman" w:cs="Times New Roman"/>
          <w:sz w:val="28"/>
          <w:szCs w:val="28"/>
        </w:rPr>
        <w:t xml:space="preserve"> </w:t>
      </w:r>
      <w:r w:rsidR="00937594" w:rsidRPr="00465FF8">
        <w:rPr>
          <w:rFonts w:ascii="Times New Roman" w:hAnsi="Times New Roman" w:cs="Times New Roman"/>
          <w:sz w:val="24"/>
          <w:szCs w:val="28"/>
        </w:rPr>
        <w:t xml:space="preserve">(далее – </w:t>
      </w:r>
      <w:r w:rsidR="00AF6CD0" w:rsidRPr="00465FF8">
        <w:rPr>
          <w:rFonts w:ascii="Times New Roman" w:hAnsi="Times New Roman" w:cs="Times New Roman"/>
          <w:sz w:val="24"/>
          <w:szCs w:val="28"/>
        </w:rPr>
        <w:t>Регламент</w:t>
      </w:r>
      <w:r w:rsidR="00F67C23" w:rsidRPr="00465FF8">
        <w:rPr>
          <w:rFonts w:ascii="Times New Roman" w:hAnsi="Times New Roman" w:cs="Times New Roman"/>
          <w:sz w:val="24"/>
          <w:szCs w:val="28"/>
        </w:rPr>
        <w:t xml:space="preserve"> </w:t>
      </w:r>
      <w:r w:rsidR="00C34275" w:rsidRPr="00465FF8">
        <w:rPr>
          <w:rFonts w:ascii="Times New Roman" w:hAnsi="Times New Roman" w:cs="Times New Roman"/>
          <w:sz w:val="24"/>
          <w:szCs w:val="28"/>
        </w:rPr>
        <w:t xml:space="preserve">и РГП </w:t>
      </w:r>
      <w:r w:rsidR="000F3A14" w:rsidRPr="00465FF8">
        <w:rPr>
          <w:rFonts w:ascii="Times New Roman" w:hAnsi="Times New Roman" w:cs="Times New Roman"/>
          <w:sz w:val="24"/>
          <w:szCs w:val="28"/>
        </w:rPr>
        <w:t xml:space="preserve">«НИИС» </w:t>
      </w:r>
      <w:r w:rsidR="00C34275" w:rsidRPr="00465FF8">
        <w:rPr>
          <w:rFonts w:ascii="Times New Roman" w:hAnsi="Times New Roman" w:cs="Times New Roman"/>
          <w:sz w:val="24"/>
          <w:szCs w:val="28"/>
        </w:rPr>
        <w:t>соответственно</w:t>
      </w:r>
      <w:r w:rsidR="00937594" w:rsidRPr="00465FF8">
        <w:rPr>
          <w:rFonts w:ascii="Times New Roman" w:hAnsi="Times New Roman" w:cs="Times New Roman"/>
          <w:sz w:val="24"/>
          <w:szCs w:val="28"/>
        </w:rPr>
        <w:t xml:space="preserve">) </w:t>
      </w:r>
      <w:r w:rsidR="00DA3E7A" w:rsidRPr="00465FF8">
        <w:rPr>
          <w:rFonts w:ascii="Times New Roman" w:hAnsi="Times New Roman" w:cs="Times New Roman"/>
          <w:sz w:val="28"/>
          <w:szCs w:val="28"/>
        </w:rPr>
        <w:t>разработан</w:t>
      </w:r>
      <w:r w:rsidR="00AF6CD0" w:rsidRPr="00465FF8">
        <w:rPr>
          <w:rFonts w:ascii="Times New Roman" w:hAnsi="Times New Roman" w:cs="Times New Roman"/>
          <w:sz w:val="28"/>
          <w:szCs w:val="28"/>
        </w:rPr>
        <w:t xml:space="preserve"> </w:t>
      </w:r>
      <w:r w:rsidR="00465FF8">
        <w:rPr>
          <w:rFonts w:ascii="Times New Roman" w:hAnsi="Times New Roman" w:cs="Times New Roman"/>
          <w:sz w:val="28"/>
          <w:szCs w:val="28"/>
        </w:rPr>
        <w:t>с учетом норм: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AF6CD0" w:rsidRPr="00465FF8">
        <w:rPr>
          <w:rFonts w:ascii="Times New Roman" w:hAnsi="Times New Roman" w:cs="Times New Roman"/>
          <w:sz w:val="28"/>
          <w:szCs w:val="28"/>
        </w:rPr>
        <w:t>Закона Республики Казахстан «О противодействии коррупции»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465FF8">
        <w:rPr>
          <w:rFonts w:ascii="Times New Roman" w:hAnsi="Times New Roman" w:cs="Times New Roman"/>
          <w:sz w:val="28"/>
          <w:szCs w:val="28"/>
        </w:rPr>
        <w:t>Конвенции Организации Объединённых Наций против коррупции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465FF8">
        <w:rPr>
          <w:rFonts w:ascii="Times New Roman" w:hAnsi="Times New Roman" w:cs="Times New Roman"/>
          <w:sz w:val="28"/>
          <w:szCs w:val="28"/>
        </w:rPr>
        <w:t xml:space="preserve">Указа Президента Республики Казахстан «Об утверждении Концепции антикоррупционной политики Республики Казахстан на 2022 - 2026 годы» </w:t>
      </w:r>
      <w:r w:rsidRPr="00465FF8">
        <w:rPr>
          <w:rFonts w:ascii="Times New Roman" w:hAnsi="Times New Roman" w:cs="Times New Roman"/>
          <w:sz w:val="24"/>
          <w:szCs w:val="28"/>
        </w:rPr>
        <w:t>(№ 802 от 2 февраля 2022 года)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AF6CD0" w:rsidRPr="00465FF8">
        <w:rPr>
          <w:rFonts w:ascii="Times New Roman" w:hAnsi="Times New Roman" w:cs="Times New Roman"/>
          <w:sz w:val="28"/>
          <w:szCs w:val="28"/>
        </w:rPr>
        <w:t xml:space="preserve">Типового положения об антикоррупционных комплаенс-службах в субъектах </w:t>
      </w:r>
      <w:proofErr w:type="spellStart"/>
      <w:r w:rsidR="00AF6CD0" w:rsidRPr="00465FF8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="00AF6CD0" w:rsidRPr="00465FF8">
        <w:rPr>
          <w:rFonts w:ascii="Times New Roman" w:hAnsi="Times New Roman" w:cs="Times New Roman"/>
          <w:sz w:val="28"/>
          <w:szCs w:val="28"/>
        </w:rPr>
        <w:t xml:space="preserve"> сектора </w:t>
      </w:r>
      <w:r w:rsidR="00AF6CD0" w:rsidRPr="00465FF8">
        <w:rPr>
          <w:rFonts w:ascii="Times New Roman" w:hAnsi="Times New Roman" w:cs="Times New Roman"/>
          <w:sz w:val="24"/>
          <w:szCs w:val="28"/>
        </w:rPr>
        <w:t>(утверждено Приказом Председателя Агентства Республики Казахстан по противодействию коррупции от 31 марта 2023 года № 112)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65FF8" w:rsidRDefault="00465FF8" w:rsidP="00465FF8">
      <w:pPr>
        <w:tabs>
          <w:tab w:val="left" w:pos="709"/>
          <w:tab w:val="left" w:pos="851"/>
          <w:tab w:val="left" w:pos="993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D221F4" w:rsidRPr="00465FF8">
        <w:rPr>
          <w:rFonts w:ascii="Times New Roman" w:hAnsi="Times New Roman" w:cs="Times New Roman"/>
          <w:sz w:val="28"/>
          <w:szCs w:val="28"/>
        </w:rPr>
        <w:t xml:space="preserve">Методических рекомендаций по организации института антикоррупционного </w:t>
      </w:r>
      <w:proofErr w:type="spellStart"/>
      <w:r w:rsidR="00D221F4" w:rsidRPr="00465FF8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="00D221F4" w:rsidRPr="00465FF8">
        <w:rPr>
          <w:rFonts w:ascii="Times New Roman" w:hAnsi="Times New Roman" w:cs="Times New Roman"/>
          <w:sz w:val="28"/>
          <w:szCs w:val="28"/>
        </w:rPr>
        <w:t xml:space="preserve"> в субъектах </w:t>
      </w:r>
      <w:proofErr w:type="spellStart"/>
      <w:r w:rsidR="00D221F4" w:rsidRPr="00465FF8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="00D221F4" w:rsidRPr="00465FF8">
        <w:rPr>
          <w:rFonts w:ascii="Times New Roman" w:hAnsi="Times New Roman" w:cs="Times New Roman"/>
          <w:sz w:val="28"/>
          <w:szCs w:val="28"/>
        </w:rPr>
        <w:t xml:space="preserve"> сектора </w:t>
      </w:r>
      <w:r w:rsidR="00D221F4" w:rsidRPr="00465FF8">
        <w:rPr>
          <w:rFonts w:ascii="Times New Roman" w:hAnsi="Times New Roman" w:cs="Times New Roman"/>
          <w:sz w:val="24"/>
          <w:szCs w:val="28"/>
        </w:rPr>
        <w:t>(утверждены Агентством Республики Казахстан по противодействию коррупции от 30 декабря 2020 года)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</w:t>
      </w:r>
      <w:r w:rsidR="00F67C23" w:rsidRPr="00465FF8">
        <w:rPr>
          <w:rFonts w:ascii="Times New Roman" w:hAnsi="Times New Roman" w:cs="Times New Roman"/>
          <w:sz w:val="28"/>
          <w:szCs w:val="28"/>
        </w:rPr>
        <w:t xml:space="preserve"> Методических рекомендаций по формированию антикоррупционных стандартов </w:t>
      </w:r>
      <w:r w:rsidR="00F67C23" w:rsidRPr="00465FF8">
        <w:rPr>
          <w:rFonts w:ascii="Times New Roman" w:hAnsi="Times New Roman" w:cs="Times New Roman"/>
          <w:sz w:val="24"/>
          <w:szCs w:val="28"/>
        </w:rPr>
        <w:t>(утверждены</w:t>
      </w:r>
      <w:r w:rsidR="00F67C23" w:rsidRPr="00465FF8">
        <w:rPr>
          <w:sz w:val="20"/>
        </w:rPr>
        <w:t xml:space="preserve"> </w:t>
      </w:r>
      <w:r w:rsidR="00F67C23" w:rsidRPr="00465FF8">
        <w:rPr>
          <w:rFonts w:ascii="Times New Roman" w:hAnsi="Times New Roman" w:cs="Times New Roman"/>
          <w:sz w:val="24"/>
          <w:szCs w:val="28"/>
        </w:rPr>
        <w:t>приказом Председателя Агентства по противодействию коррупции от 31 декабря 2024 года</w:t>
      </w:r>
      <w:r w:rsidR="000F3A14" w:rsidRPr="00465FF8">
        <w:rPr>
          <w:rFonts w:ascii="Times New Roman" w:hAnsi="Times New Roman" w:cs="Times New Roman"/>
          <w:sz w:val="24"/>
          <w:szCs w:val="28"/>
        </w:rPr>
        <w:t xml:space="preserve"> № 285</w:t>
      </w:r>
      <w:r w:rsidR="00F67C23" w:rsidRPr="00465FF8">
        <w:rPr>
          <w:rFonts w:ascii="Times New Roman" w:hAnsi="Times New Roman" w:cs="Times New Roman"/>
          <w:sz w:val="24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C38AD" w:rsidRP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</w:t>
      </w:r>
      <w:r w:rsidR="00AF6CD0" w:rsidRPr="00465FF8">
        <w:rPr>
          <w:rFonts w:ascii="Times New Roman" w:hAnsi="Times New Roman" w:cs="Times New Roman"/>
          <w:sz w:val="28"/>
          <w:szCs w:val="28"/>
        </w:rPr>
        <w:t xml:space="preserve"> </w:t>
      </w:r>
      <w:r w:rsidR="00AC38AD" w:rsidRPr="00465FF8">
        <w:rPr>
          <w:rFonts w:ascii="Times New Roman" w:hAnsi="Times New Roman" w:cs="Times New Roman"/>
          <w:sz w:val="28"/>
        </w:rPr>
        <w:t xml:space="preserve">Международного стандарта </w:t>
      </w:r>
      <w:r w:rsidR="00DA3E7A" w:rsidRPr="00465FF8">
        <w:rPr>
          <w:rFonts w:ascii="Times New Roman" w:hAnsi="Times New Roman" w:cs="Times New Roman"/>
          <w:sz w:val="28"/>
          <w:szCs w:val="28"/>
        </w:rPr>
        <w:t xml:space="preserve">ISO 37001:2016 </w:t>
      </w:r>
      <w:r w:rsidR="00AC38AD" w:rsidRPr="00465FF8">
        <w:rPr>
          <w:rFonts w:ascii="Times New Roman" w:hAnsi="Times New Roman" w:cs="Times New Roman"/>
          <w:sz w:val="28"/>
          <w:szCs w:val="28"/>
        </w:rPr>
        <w:t>«</w:t>
      </w:r>
      <w:r w:rsidR="00DA3E7A" w:rsidRPr="00465FF8">
        <w:rPr>
          <w:rFonts w:ascii="Times New Roman" w:hAnsi="Times New Roman" w:cs="Times New Roman"/>
          <w:sz w:val="28"/>
          <w:szCs w:val="28"/>
        </w:rPr>
        <w:t>Системы менедж</w:t>
      </w:r>
      <w:r w:rsidR="00AF6CD0" w:rsidRPr="00465FF8">
        <w:rPr>
          <w:rFonts w:ascii="Times New Roman" w:hAnsi="Times New Roman" w:cs="Times New Roman"/>
          <w:sz w:val="28"/>
          <w:szCs w:val="28"/>
        </w:rPr>
        <w:t>мента противодействия коррупции».</w:t>
      </w:r>
    </w:p>
    <w:p w:rsidR="00C34275" w:rsidRDefault="009F0225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F0225">
        <w:rPr>
          <w:rFonts w:ascii="Times New Roman" w:hAnsi="Times New Roman" w:cs="Times New Roman"/>
          <w:sz w:val="28"/>
          <w:szCs w:val="28"/>
        </w:rPr>
        <w:t>Настоящ</w:t>
      </w:r>
      <w:r w:rsidR="00465FF8">
        <w:rPr>
          <w:rFonts w:ascii="Times New Roman" w:hAnsi="Times New Roman" w:cs="Times New Roman"/>
          <w:sz w:val="28"/>
          <w:szCs w:val="28"/>
        </w:rPr>
        <w:t>ий</w:t>
      </w:r>
      <w:r w:rsidRPr="009F0225">
        <w:rPr>
          <w:rFonts w:ascii="Times New Roman" w:hAnsi="Times New Roman" w:cs="Times New Roman"/>
          <w:sz w:val="28"/>
          <w:szCs w:val="28"/>
        </w:rPr>
        <w:t xml:space="preserve"> </w:t>
      </w:r>
      <w:r w:rsidR="00465FF8">
        <w:rPr>
          <w:rFonts w:ascii="Times New Roman" w:hAnsi="Times New Roman" w:cs="Times New Roman"/>
          <w:sz w:val="28"/>
          <w:szCs w:val="28"/>
        </w:rPr>
        <w:t xml:space="preserve">Регламент </w:t>
      </w:r>
      <w:r w:rsidR="00465FF8" w:rsidRPr="00465FF8">
        <w:rPr>
          <w:rFonts w:ascii="Times New Roman" w:hAnsi="Times New Roman" w:cs="Times New Roman"/>
          <w:sz w:val="28"/>
          <w:szCs w:val="28"/>
        </w:rPr>
        <w:t>определяет</w:t>
      </w:r>
      <w:r w:rsidR="006C4D7E">
        <w:rPr>
          <w:rFonts w:ascii="Times New Roman" w:hAnsi="Times New Roman" w:cs="Times New Roman"/>
          <w:sz w:val="28"/>
          <w:szCs w:val="28"/>
        </w:rPr>
        <w:t xml:space="preserve"> порядок функционирования «Горячей линии» РГП «НИИС»</w:t>
      </w:r>
      <w:r w:rsidR="00C34275">
        <w:rPr>
          <w:rFonts w:ascii="Times New Roman" w:hAnsi="Times New Roman" w:cs="Times New Roman"/>
          <w:sz w:val="28"/>
          <w:szCs w:val="28"/>
        </w:rPr>
        <w:t>.</w:t>
      </w:r>
    </w:p>
    <w:p w:rsidR="00D7227C" w:rsidRDefault="00937594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Комплаенс-офицер</w:t>
      </w:r>
      <w:r w:rsidR="006C4D7E">
        <w:rPr>
          <w:rFonts w:ascii="Times New Roman" w:hAnsi="Times New Roman" w:cs="Times New Roman"/>
          <w:sz w:val="28"/>
          <w:szCs w:val="28"/>
        </w:rPr>
        <w:t xml:space="preserve"> – инспектор по этике РГП «НИИС» </w:t>
      </w:r>
      <w:r w:rsidR="006C4D7E" w:rsidRPr="006C4D7E">
        <w:rPr>
          <w:rFonts w:ascii="Times New Roman" w:hAnsi="Times New Roman" w:cs="Times New Roman"/>
          <w:sz w:val="24"/>
          <w:szCs w:val="28"/>
        </w:rPr>
        <w:t>(далее – комплаенс-офицер)</w:t>
      </w:r>
      <w:r w:rsidR="000F3A14">
        <w:rPr>
          <w:rFonts w:ascii="Times New Roman" w:hAnsi="Times New Roman" w:cs="Times New Roman"/>
          <w:sz w:val="28"/>
          <w:szCs w:val="28"/>
        </w:rPr>
        <w:t xml:space="preserve"> </w:t>
      </w:r>
      <w:r w:rsidRPr="00937594">
        <w:rPr>
          <w:rFonts w:ascii="Times New Roman" w:hAnsi="Times New Roman" w:cs="Times New Roman"/>
          <w:sz w:val="28"/>
          <w:szCs w:val="28"/>
        </w:rPr>
        <w:t xml:space="preserve">исходя </w:t>
      </w:r>
      <w:r w:rsidR="00D7227C">
        <w:rPr>
          <w:rFonts w:ascii="Times New Roman" w:hAnsi="Times New Roman" w:cs="Times New Roman"/>
          <w:sz w:val="28"/>
          <w:szCs w:val="28"/>
        </w:rPr>
        <w:t xml:space="preserve">из специфики своей деятельности </w:t>
      </w:r>
      <w:r>
        <w:rPr>
          <w:rFonts w:ascii="Times New Roman" w:hAnsi="Times New Roman" w:cs="Times New Roman"/>
          <w:sz w:val="28"/>
          <w:szCs w:val="28"/>
        </w:rPr>
        <w:t>инициирует внесение изменений и дополнений</w:t>
      </w:r>
      <w:r w:rsidR="00D7227C">
        <w:rPr>
          <w:rFonts w:ascii="Times New Roman" w:hAnsi="Times New Roman" w:cs="Times New Roman"/>
          <w:sz w:val="28"/>
          <w:szCs w:val="28"/>
        </w:rPr>
        <w:t xml:space="preserve"> в </w:t>
      </w:r>
      <w:r w:rsidR="006C4D7E">
        <w:rPr>
          <w:rFonts w:ascii="Times New Roman" w:hAnsi="Times New Roman" w:cs="Times New Roman"/>
          <w:sz w:val="28"/>
          <w:szCs w:val="28"/>
        </w:rPr>
        <w:t>Регламент</w:t>
      </w:r>
      <w:r w:rsidR="00D7227C">
        <w:rPr>
          <w:rFonts w:ascii="Times New Roman" w:hAnsi="Times New Roman" w:cs="Times New Roman"/>
          <w:sz w:val="28"/>
          <w:szCs w:val="28"/>
        </w:rPr>
        <w:t>.</w:t>
      </w:r>
    </w:p>
    <w:p w:rsidR="00D7227C" w:rsidRDefault="00D7227C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настоящ</w:t>
      </w:r>
      <w:r w:rsidR="006C4D7E">
        <w:rPr>
          <w:rFonts w:ascii="Times New Roman" w:hAnsi="Times New Roman" w:cs="Times New Roman"/>
          <w:sz w:val="28"/>
          <w:szCs w:val="28"/>
        </w:rPr>
        <w:t>ем Регламенте</w:t>
      </w:r>
      <w:r>
        <w:rPr>
          <w:rFonts w:ascii="Times New Roman" w:hAnsi="Times New Roman" w:cs="Times New Roman"/>
          <w:sz w:val="28"/>
          <w:szCs w:val="28"/>
        </w:rPr>
        <w:t xml:space="preserve"> используются следующие основные понятия:</w:t>
      </w:r>
    </w:p>
    <w:p w:rsidR="00913E4D" w:rsidRDefault="00960742" w:rsidP="00913E4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 </w:t>
      </w:r>
      <w:r w:rsidR="006C4D7E">
        <w:rPr>
          <w:rFonts w:ascii="Times New Roman" w:hAnsi="Times New Roman" w:cs="Times New Roman"/>
          <w:b/>
          <w:sz w:val="28"/>
          <w:szCs w:val="28"/>
        </w:rPr>
        <w:t>«Горячая линия»</w:t>
      </w:r>
      <w:r w:rsidR="00913E4D">
        <w:rPr>
          <w:rFonts w:ascii="Times New Roman" w:hAnsi="Times New Roman" w:cs="Times New Roman"/>
          <w:sz w:val="28"/>
          <w:szCs w:val="28"/>
        </w:rPr>
        <w:t xml:space="preserve"> - </w:t>
      </w:r>
      <w:r w:rsidR="006C4D7E" w:rsidRPr="006C4D7E">
        <w:rPr>
          <w:rFonts w:ascii="Times New Roman" w:hAnsi="Times New Roman" w:cs="Times New Roman"/>
          <w:sz w:val="28"/>
          <w:szCs w:val="28"/>
        </w:rPr>
        <w:t>канал</w:t>
      </w:r>
      <w:r w:rsidR="00835955">
        <w:rPr>
          <w:rFonts w:ascii="Times New Roman" w:hAnsi="Times New Roman" w:cs="Times New Roman"/>
          <w:sz w:val="28"/>
          <w:szCs w:val="28"/>
        </w:rPr>
        <w:t>ы</w:t>
      </w:r>
      <w:r w:rsidR="006C4D7E" w:rsidRPr="006C4D7E">
        <w:rPr>
          <w:rFonts w:ascii="Times New Roman" w:hAnsi="Times New Roman" w:cs="Times New Roman"/>
          <w:sz w:val="28"/>
          <w:szCs w:val="28"/>
        </w:rPr>
        <w:t xml:space="preserve"> информирования для сообщения работниками</w:t>
      </w:r>
      <w:r w:rsidR="006C4D7E">
        <w:rPr>
          <w:rFonts w:ascii="Times New Roman" w:hAnsi="Times New Roman" w:cs="Times New Roman"/>
          <w:sz w:val="28"/>
          <w:szCs w:val="28"/>
        </w:rPr>
        <w:t xml:space="preserve"> РГП «НИИС», физическими и юридическими лицами</w:t>
      </w:r>
      <w:r w:rsidR="006C4D7E" w:rsidRPr="006C4D7E">
        <w:rPr>
          <w:rFonts w:ascii="Times New Roman" w:hAnsi="Times New Roman" w:cs="Times New Roman"/>
          <w:sz w:val="28"/>
          <w:szCs w:val="28"/>
        </w:rPr>
        <w:t xml:space="preserve"> о фактах наличия или потенциальной возможности нарушения антикоррупционного </w:t>
      </w:r>
      <w:r w:rsidR="00835955">
        <w:rPr>
          <w:rFonts w:ascii="Times New Roman" w:hAnsi="Times New Roman" w:cs="Times New Roman"/>
          <w:sz w:val="28"/>
          <w:szCs w:val="28"/>
        </w:rPr>
        <w:t xml:space="preserve">или иного </w:t>
      </w:r>
      <w:r w:rsidR="006C4D7E" w:rsidRPr="006C4D7E">
        <w:rPr>
          <w:rFonts w:ascii="Times New Roman" w:hAnsi="Times New Roman" w:cs="Times New Roman"/>
          <w:sz w:val="28"/>
          <w:szCs w:val="28"/>
        </w:rPr>
        <w:t xml:space="preserve">законодательства </w:t>
      </w:r>
      <w:r w:rsidR="00835955">
        <w:rPr>
          <w:rFonts w:ascii="Times New Roman" w:hAnsi="Times New Roman" w:cs="Times New Roman"/>
          <w:sz w:val="28"/>
          <w:szCs w:val="28"/>
        </w:rPr>
        <w:t xml:space="preserve">работниками РГП «НИИС» </w:t>
      </w:r>
      <w:r w:rsidR="006C4D7E" w:rsidRPr="006C4D7E">
        <w:rPr>
          <w:rFonts w:ascii="Times New Roman" w:hAnsi="Times New Roman" w:cs="Times New Roman"/>
          <w:sz w:val="28"/>
          <w:szCs w:val="28"/>
        </w:rPr>
        <w:t xml:space="preserve">либо внесения предложений по повышению эффективности мер по противодействию коррупции </w:t>
      </w:r>
      <w:r w:rsidR="00835955">
        <w:rPr>
          <w:rFonts w:ascii="Times New Roman" w:hAnsi="Times New Roman" w:cs="Times New Roman"/>
          <w:sz w:val="28"/>
          <w:szCs w:val="28"/>
        </w:rPr>
        <w:t>или соблюдению законодательства</w:t>
      </w:r>
      <w:r w:rsidR="00913E4D">
        <w:rPr>
          <w:rFonts w:ascii="Times New Roman" w:hAnsi="Times New Roman" w:cs="Times New Roman"/>
          <w:sz w:val="28"/>
          <w:szCs w:val="28"/>
        </w:rPr>
        <w:t>;</w:t>
      </w:r>
    </w:p>
    <w:p w:rsidR="00913E4D" w:rsidRDefault="00913E4D" w:rsidP="00913E4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835955">
        <w:rPr>
          <w:rFonts w:ascii="Times New Roman" w:hAnsi="Times New Roman" w:cs="Times New Roman"/>
          <w:b/>
          <w:sz w:val="28"/>
          <w:szCs w:val="28"/>
        </w:rPr>
        <w:t>обращение</w:t>
      </w:r>
      <w:r w:rsidRPr="00F95BD9">
        <w:rPr>
          <w:rFonts w:ascii="Times New Roman" w:hAnsi="Times New Roman" w:cs="Times New Roman"/>
          <w:sz w:val="28"/>
          <w:szCs w:val="28"/>
        </w:rPr>
        <w:t xml:space="preserve"> </w:t>
      </w:r>
      <w:r w:rsidR="00835955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35955">
        <w:rPr>
          <w:rFonts w:ascii="Times New Roman" w:hAnsi="Times New Roman" w:cs="Times New Roman"/>
          <w:sz w:val="28"/>
          <w:szCs w:val="28"/>
        </w:rPr>
        <w:t>применительно к настоящему Регламенту –</w:t>
      </w:r>
      <w:r w:rsidR="00425447">
        <w:rPr>
          <w:rFonts w:ascii="Times New Roman" w:hAnsi="Times New Roman" w:cs="Times New Roman"/>
          <w:sz w:val="28"/>
          <w:szCs w:val="28"/>
        </w:rPr>
        <w:t xml:space="preserve"> поступившие</w:t>
      </w:r>
      <w:r w:rsidR="00835955">
        <w:rPr>
          <w:rFonts w:ascii="Times New Roman" w:hAnsi="Times New Roman" w:cs="Times New Roman"/>
          <w:sz w:val="28"/>
          <w:szCs w:val="28"/>
        </w:rPr>
        <w:t xml:space="preserve"> посредством «Горячей линии»</w:t>
      </w:r>
      <w:r w:rsidR="00425447">
        <w:rPr>
          <w:rFonts w:ascii="Times New Roman" w:hAnsi="Times New Roman" w:cs="Times New Roman"/>
          <w:sz w:val="28"/>
          <w:szCs w:val="28"/>
        </w:rPr>
        <w:t xml:space="preserve"> в устном, письменном либо электронном формате заявления, жалобы, сообщения, предложения, отклики или запросы, регистрация и работа с которыми осуществляется в порядке и сроки, установленные настоящим Регламентом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25447" w:rsidRDefault="00913E4D" w:rsidP="00913E4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425447">
        <w:rPr>
          <w:rFonts w:ascii="Times New Roman" w:hAnsi="Times New Roman" w:cs="Times New Roman"/>
          <w:b/>
          <w:sz w:val="28"/>
          <w:szCs w:val="28"/>
        </w:rPr>
        <w:t>электронный журнал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425447">
        <w:rPr>
          <w:rFonts w:ascii="Times New Roman" w:hAnsi="Times New Roman" w:cs="Times New Roman"/>
          <w:sz w:val="28"/>
          <w:szCs w:val="28"/>
        </w:rPr>
        <w:t>формируемый комплаенс-офицером электронный журнал учета обращений, поступивших посредством каналов информирования «Горячей линии».</w:t>
      </w:r>
    </w:p>
    <w:p w:rsidR="00F50E2C" w:rsidRDefault="001506D3" w:rsidP="00425447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F50E2C">
        <w:rPr>
          <w:rFonts w:ascii="Times New Roman" w:hAnsi="Times New Roman" w:cs="Times New Roman"/>
          <w:sz w:val="28"/>
          <w:szCs w:val="28"/>
        </w:rPr>
        <w:t xml:space="preserve"> Комплаенс-офицер</w:t>
      </w:r>
      <w:r w:rsidR="00F50E2C" w:rsidRPr="00F50E2C">
        <w:rPr>
          <w:rFonts w:ascii="Times New Roman" w:hAnsi="Times New Roman" w:cs="Times New Roman"/>
          <w:sz w:val="28"/>
          <w:szCs w:val="28"/>
        </w:rPr>
        <w:t xml:space="preserve"> </w:t>
      </w:r>
      <w:r w:rsidR="0027062D"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r w:rsidR="00425447">
        <w:rPr>
          <w:rFonts w:ascii="Times New Roman" w:hAnsi="Times New Roman" w:cs="Times New Roman"/>
          <w:sz w:val="28"/>
          <w:szCs w:val="28"/>
        </w:rPr>
        <w:t xml:space="preserve">аналитических и проверочных мероприятий по поступившим посредством «Горячей линии» обращений </w:t>
      </w:r>
      <w:r w:rsidR="00F50E2C" w:rsidRPr="00F50E2C">
        <w:rPr>
          <w:rFonts w:ascii="Times New Roman" w:hAnsi="Times New Roman" w:cs="Times New Roman"/>
          <w:sz w:val="28"/>
          <w:szCs w:val="28"/>
        </w:rPr>
        <w:t xml:space="preserve">осуществляет свои полномочия независимо </w:t>
      </w:r>
      <w:r w:rsidR="00F50E2C">
        <w:rPr>
          <w:rFonts w:ascii="Times New Roman" w:hAnsi="Times New Roman" w:cs="Times New Roman"/>
          <w:sz w:val="28"/>
          <w:szCs w:val="28"/>
        </w:rPr>
        <w:t>от любых работников и должностных лиц РГП</w:t>
      </w:r>
      <w:r w:rsidR="0027062D">
        <w:rPr>
          <w:rFonts w:ascii="Times New Roman" w:hAnsi="Times New Roman" w:cs="Times New Roman"/>
          <w:sz w:val="28"/>
          <w:szCs w:val="28"/>
        </w:rPr>
        <w:t xml:space="preserve"> и</w:t>
      </w:r>
      <w:r w:rsidR="00F50E2C">
        <w:rPr>
          <w:rFonts w:ascii="Times New Roman" w:hAnsi="Times New Roman" w:cs="Times New Roman"/>
          <w:sz w:val="28"/>
          <w:szCs w:val="28"/>
        </w:rPr>
        <w:t xml:space="preserve"> подотчетен непосредственно директору РГП.</w:t>
      </w:r>
    </w:p>
    <w:p w:rsidR="006513DA" w:rsidRDefault="0027062D" w:rsidP="006513D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6513DA">
        <w:rPr>
          <w:rFonts w:ascii="Times New Roman" w:hAnsi="Times New Roman" w:cs="Times New Roman"/>
          <w:sz w:val="28"/>
          <w:szCs w:val="28"/>
        </w:rPr>
        <w:t xml:space="preserve"> Все вопросы, не регламентированные настоящей Главой 1 </w:t>
      </w:r>
      <w:r>
        <w:rPr>
          <w:rFonts w:ascii="Times New Roman" w:hAnsi="Times New Roman" w:cs="Times New Roman"/>
          <w:sz w:val="28"/>
          <w:szCs w:val="28"/>
        </w:rPr>
        <w:t>Правил</w:t>
      </w:r>
      <w:r w:rsidR="006513DA">
        <w:rPr>
          <w:rFonts w:ascii="Times New Roman" w:hAnsi="Times New Roman" w:cs="Times New Roman"/>
          <w:sz w:val="28"/>
          <w:szCs w:val="28"/>
        </w:rPr>
        <w:t xml:space="preserve">, по инициативе комплаенс-офицера с согласия директора РГП регулируются нормами действующего законодательства, внутренних документов, международных стандартов, применяемой практикой исходя из квалификации комплаенс-офицера, а также по соответствию </w:t>
      </w:r>
      <w:r w:rsidR="00551660">
        <w:rPr>
          <w:rFonts w:ascii="Times New Roman" w:hAnsi="Times New Roman" w:cs="Times New Roman"/>
          <w:sz w:val="28"/>
          <w:szCs w:val="28"/>
        </w:rPr>
        <w:t>–</w:t>
      </w:r>
      <w:r w:rsidR="006513DA">
        <w:rPr>
          <w:rFonts w:ascii="Times New Roman" w:hAnsi="Times New Roman" w:cs="Times New Roman"/>
          <w:sz w:val="28"/>
          <w:szCs w:val="28"/>
        </w:rPr>
        <w:t xml:space="preserve"> </w:t>
      </w:r>
      <w:r w:rsidR="00551660">
        <w:rPr>
          <w:rFonts w:ascii="Times New Roman" w:hAnsi="Times New Roman" w:cs="Times New Roman"/>
          <w:sz w:val="28"/>
          <w:szCs w:val="28"/>
        </w:rPr>
        <w:t xml:space="preserve">поручениями, </w:t>
      </w:r>
      <w:r w:rsidR="006513DA">
        <w:rPr>
          <w:rFonts w:ascii="Times New Roman" w:hAnsi="Times New Roman" w:cs="Times New Roman"/>
          <w:sz w:val="28"/>
          <w:szCs w:val="28"/>
        </w:rPr>
        <w:t>актами и документами вышестоящих, судебных, уполномоченных, правоохранительных, контрольных и надзорных органов.</w:t>
      </w:r>
    </w:p>
    <w:p w:rsidR="006513DA" w:rsidRDefault="006513DA" w:rsidP="006513D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73591" w:rsidRDefault="00A73591" w:rsidP="00AA2A1F">
      <w:pPr>
        <w:spacing w:after="0" w:line="240" w:lineRule="atLeas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3591">
        <w:rPr>
          <w:rFonts w:ascii="Times New Roman" w:hAnsi="Times New Roman" w:cs="Times New Roman"/>
          <w:b/>
          <w:sz w:val="28"/>
          <w:szCs w:val="28"/>
        </w:rPr>
        <w:t xml:space="preserve">Глава 2. </w:t>
      </w:r>
      <w:r w:rsidR="00425447">
        <w:rPr>
          <w:rFonts w:ascii="Times New Roman" w:hAnsi="Times New Roman" w:cs="Times New Roman"/>
          <w:b/>
          <w:sz w:val="28"/>
          <w:szCs w:val="28"/>
        </w:rPr>
        <w:t xml:space="preserve">Принципы </w:t>
      </w:r>
      <w:r w:rsidR="001F7854">
        <w:rPr>
          <w:rFonts w:ascii="Times New Roman" w:hAnsi="Times New Roman" w:cs="Times New Roman"/>
          <w:b/>
          <w:sz w:val="28"/>
          <w:szCs w:val="28"/>
        </w:rPr>
        <w:t>работы «Горячей линии»</w:t>
      </w:r>
    </w:p>
    <w:p w:rsidR="00AA2A1F" w:rsidRDefault="00AA2A1F" w:rsidP="00AA2A1F">
      <w:pPr>
        <w:spacing w:after="0" w:line="240" w:lineRule="atLeast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1F7854" w:rsidRDefault="009E6A6A" w:rsidP="00913E4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A73591" w:rsidRPr="00A73591">
        <w:rPr>
          <w:rFonts w:ascii="Times New Roman" w:hAnsi="Times New Roman" w:cs="Times New Roman"/>
          <w:sz w:val="28"/>
          <w:szCs w:val="28"/>
        </w:rPr>
        <w:t xml:space="preserve">. </w:t>
      </w:r>
      <w:r w:rsidR="001F7854">
        <w:rPr>
          <w:rFonts w:ascii="Times New Roman" w:hAnsi="Times New Roman" w:cs="Times New Roman"/>
          <w:sz w:val="28"/>
          <w:szCs w:val="28"/>
        </w:rPr>
        <w:t>Функционирование «Горячей линии» основывается на следующих принципах:</w:t>
      </w:r>
    </w:p>
    <w:p w:rsidR="001F7854" w:rsidRDefault="001F7854" w:rsidP="001F7854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F301BE">
        <w:rPr>
          <w:rFonts w:ascii="Times New Roman" w:hAnsi="Times New Roman" w:cs="Times New Roman"/>
          <w:b/>
          <w:sz w:val="28"/>
          <w:szCs w:val="28"/>
        </w:rPr>
        <w:t>Доступность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F7854">
        <w:rPr>
          <w:rFonts w:ascii="Times New Roman" w:hAnsi="Times New Roman" w:cs="Times New Roman"/>
          <w:sz w:val="28"/>
          <w:szCs w:val="28"/>
        </w:rPr>
        <w:t xml:space="preserve">Функция подачи обращений </w:t>
      </w:r>
      <w:r>
        <w:rPr>
          <w:rFonts w:ascii="Times New Roman" w:hAnsi="Times New Roman" w:cs="Times New Roman"/>
          <w:sz w:val="28"/>
          <w:szCs w:val="28"/>
        </w:rPr>
        <w:t xml:space="preserve">через каналы «Горячей линии» должны быть доступны </w:t>
      </w:r>
      <w:r w:rsidRPr="001F7854">
        <w:rPr>
          <w:rFonts w:ascii="Times New Roman" w:hAnsi="Times New Roman" w:cs="Times New Roman"/>
          <w:sz w:val="28"/>
          <w:szCs w:val="28"/>
        </w:rPr>
        <w:t xml:space="preserve">в любое время суток, в том числе в выходные и праздничные дни. </w:t>
      </w:r>
      <w:r>
        <w:rPr>
          <w:rFonts w:ascii="Times New Roman" w:hAnsi="Times New Roman" w:cs="Times New Roman"/>
          <w:sz w:val="28"/>
          <w:szCs w:val="28"/>
        </w:rPr>
        <w:t>При этом, прием обращений по</w:t>
      </w:r>
      <w:r w:rsidRPr="001F7854"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F7854">
        <w:rPr>
          <w:rFonts w:ascii="Times New Roman" w:hAnsi="Times New Roman" w:cs="Times New Roman"/>
          <w:sz w:val="28"/>
          <w:szCs w:val="28"/>
        </w:rPr>
        <w:t>м телефонной связи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F7854">
        <w:rPr>
          <w:rFonts w:ascii="Times New Roman" w:hAnsi="Times New Roman" w:cs="Times New Roman"/>
          <w:sz w:val="28"/>
          <w:szCs w:val="28"/>
        </w:rPr>
        <w:t xml:space="preserve"> нарочной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7854">
        <w:rPr>
          <w:rFonts w:ascii="Times New Roman" w:hAnsi="Times New Roman" w:cs="Times New Roman"/>
          <w:sz w:val="24"/>
          <w:szCs w:val="28"/>
        </w:rPr>
        <w:t>(физической)</w:t>
      </w:r>
      <w:r w:rsidRPr="001F78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личного приема </w:t>
      </w:r>
      <w:r w:rsidRPr="001F7854">
        <w:rPr>
          <w:rFonts w:ascii="Times New Roman" w:hAnsi="Times New Roman" w:cs="Times New Roman"/>
          <w:sz w:val="28"/>
          <w:szCs w:val="28"/>
        </w:rPr>
        <w:t xml:space="preserve">осуществляется в рабочее время, согласно </w:t>
      </w:r>
      <w:r>
        <w:rPr>
          <w:rFonts w:ascii="Times New Roman" w:hAnsi="Times New Roman" w:cs="Times New Roman"/>
          <w:sz w:val="28"/>
          <w:szCs w:val="28"/>
        </w:rPr>
        <w:t xml:space="preserve">трудовому </w:t>
      </w:r>
      <w:r w:rsidRPr="001F7854">
        <w:rPr>
          <w:rFonts w:ascii="Times New Roman" w:hAnsi="Times New Roman" w:cs="Times New Roman"/>
          <w:sz w:val="28"/>
          <w:szCs w:val="28"/>
        </w:rPr>
        <w:t>распорядку</w:t>
      </w:r>
      <w:r>
        <w:rPr>
          <w:rFonts w:ascii="Times New Roman" w:hAnsi="Times New Roman" w:cs="Times New Roman"/>
          <w:sz w:val="28"/>
          <w:szCs w:val="28"/>
        </w:rPr>
        <w:t xml:space="preserve"> РГП «НИИС».</w:t>
      </w:r>
    </w:p>
    <w:p w:rsidR="009E6A6A" w:rsidRPr="002B55E8" w:rsidRDefault="001F7854" w:rsidP="00624953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F301BE">
        <w:rPr>
          <w:rFonts w:ascii="Times New Roman" w:hAnsi="Times New Roman" w:cs="Times New Roman"/>
          <w:b/>
          <w:sz w:val="28"/>
          <w:szCs w:val="28"/>
        </w:rPr>
        <w:t>Оперативность и гибкость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624953">
        <w:rPr>
          <w:rFonts w:ascii="Times New Roman" w:hAnsi="Times New Roman" w:cs="Times New Roman"/>
          <w:sz w:val="28"/>
          <w:szCs w:val="28"/>
        </w:rPr>
        <w:t xml:space="preserve">Комплаенс-офицер обязан </w:t>
      </w:r>
      <w:r w:rsidR="00624953" w:rsidRPr="00624953">
        <w:rPr>
          <w:rFonts w:ascii="Times New Roman" w:hAnsi="Times New Roman" w:cs="Times New Roman"/>
          <w:sz w:val="28"/>
          <w:szCs w:val="28"/>
        </w:rPr>
        <w:t>прилагать все усилия для быстрого</w:t>
      </w:r>
      <w:r w:rsidR="00624953">
        <w:rPr>
          <w:rFonts w:ascii="Times New Roman" w:hAnsi="Times New Roman" w:cs="Times New Roman"/>
          <w:sz w:val="28"/>
          <w:szCs w:val="28"/>
        </w:rPr>
        <w:t>,</w:t>
      </w:r>
      <w:r w:rsidR="00624953" w:rsidRPr="00624953">
        <w:rPr>
          <w:rFonts w:ascii="Times New Roman" w:hAnsi="Times New Roman" w:cs="Times New Roman"/>
          <w:sz w:val="28"/>
          <w:szCs w:val="28"/>
        </w:rPr>
        <w:t xml:space="preserve"> качественного</w:t>
      </w:r>
      <w:r w:rsidR="00624953">
        <w:rPr>
          <w:rFonts w:ascii="Times New Roman" w:hAnsi="Times New Roman" w:cs="Times New Roman"/>
          <w:sz w:val="28"/>
          <w:szCs w:val="28"/>
        </w:rPr>
        <w:t>, всестороннего и полного рассмотрения поступающих обращений.</w:t>
      </w:r>
    </w:p>
    <w:p w:rsidR="00624953" w:rsidRDefault="00624953" w:rsidP="00624953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F301BE">
        <w:rPr>
          <w:rFonts w:ascii="Times New Roman" w:hAnsi="Times New Roman" w:cs="Times New Roman"/>
          <w:b/>
          <w:sz w:val="28"/>
          <w:szCs w:val="28"/>
        </w:rPr>
        <w:t>Профессионализм</w:t>
      </w:r>
      <w:r w:rsidRPr="0062495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Комплаенс-офицер должен обладать достаточной квалификацией и познаниями по вопросам противодействия коррупции и соблюдения норм законодательства, а также требований внутренних документов РГП «НИИС».</w:t>
      </w:r>
    </w:p>
    <w:p w:rsidR="00624953" w:rsidRDefault="00624953" w:rsidP="00624953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F301BE">
        <w:rPr>
          <w:rFonts w:ascii="Times New Roman" w:hAnsi="Times New Roman" w:cs="Times New Roman"/>
          <w:b/>
          <w:sz w:val="28"/>
          <w:szCs w:val="28"/>
        </w:rPr>
        <w:t>Доброжелательность</w:t>
      </w:r>
      <w:r w:rsidRPr="00624953">
        <w:rPr>
          <w:rFonts w:ascii="Times New Roman" w:hAnsi="Times New Roman" w:cs="Times New Roman"/>
          <w:sz w:val="28"/>
          <w:szCs w:val="28"/>
        </w:rPr>
        <w:t xml:space="preserve">. Взаимодействие с </w:t>
      </w:r>
      <w:r>
        <w:rPr>
          <w:rFonts w:ascii="Times New Roman" w:hAnsi="Times New Roman" w:cs="Times New Roman"/>
          <w:sz w:val="28"/>
          <w:szCs w:val="28"/>
        </w:rPr>
        <w:t>автором или авторами обращения должно осуществляться с соблюдением общепринятых этических норм.</w:t>
      </w:r>
    </w:p>
    <w:p w:rsidR="00624953" w:rsidRDefault="00624953" w:rsidP="00624953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5) </w:t>
      </w:r>
      <w:r w:rsidRPr="00F301BE">
        <w:rPr>
          <w:rFonts w:ascii="Times New Roman" w:hAnsi="Times New Roman" w:cs="Times New Roman"/>
          <w:b/>
          <w:sz w:val="28"/>
          <w:szCs w:val="28"/>
        </w:rPr>
        <w:t>Доверие и конфиденциальность</w:t>
      </w:r>
      <w:r w:rsidRPr="0062495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Комплаенс-офицер </w:t>
      </w:r>
      <w:r w:rsidRPr="00624953">
        <w:rPr>
          <w:rFonts w:ascii="Times New Roman" w:hAnsi="Times New Roman" w:cs="Times New Roman"/>
          <w:sz w:val="28"/>
          <w:szCs w:val="28"/>
        </w:rPr>
        <w:t>должен создать</w:t>
      </w:r>
      <w:r>
        <w:rPr>
          <w:rFonts w:ascii="Times New Roman" w:hAnsi="Times New Roman" w:cs="Times New Roman"/>
          <w:sz w:val="28"/>
          <w:szCs w:val="28"/>
        </w:rPr>
        <w:t xml:space="preserve"> необходимые </w:t>
      </w:r>
      <w:r w:rsidRPr="00624953">
        <w:rPr>
          <w:rFonts w:ascii="Times New Roman" w:hAnsi="Times New Roman" w:cs="Times New Roman"/>
          <w:sz w:val="28"/>
          <w:szCs w:val="28"/>
        </w:rPr>
        <w:t xml:space="preserve">условия </w:t>
      </w:r>
      <w:r>
        <w:rPr>
          <w:rFonts w:ascii="Times New Roman" w:hAnsi="Times New Roman" w:cs="Times New Roman"/>
          <w:sz w:val="28"/>
          <w:szCs w:val="28"/>
        </w:rPr>
        <w:t>автору или авторам обращения в целях установления доверительного контакта для получения необходимой информации, являющейся поводом к обращению, с принятием соответствующих мер по обеспечению конфиденциальности.</w:t>
      </w:r>
    </w:p>
    <w:p w:rsidR="005930A3" w:rsidRDefault="00624953" w:rsidP="00624953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F301BE">
        <w:rPr>
          <w:rFonts w:ascii="Times New Roman" w:hAnsi="Times New Roman" w:cs="Times New Roman"/>
          <w:b/>
          <w:sz w:val="28"/>
          <w:szCs w:val="28"/>
        </w:rPr>
        <w:t>Коммуникабельность и обратная связь</w:t>
      </w:r>
      <w:r>
        <w:rPr>
          <w:rFonts w:ascii="Times New Roman" w:hAnsi="Times New Roman" w:cs="Times New Roman"/>
          <w:sz w:val="28"/>
          <w:szCs w:val="28"/>
        </w:rPr>
        <w:t xml:space="preserve">. Комплаенс-офицер </w:t>
      </w:r>
      <w:r w:rsidRPr="00624953">
        <w:rPr>
          <w:rFonts w:ascii="Times New Roman" w:hAnsi="Times New Roman" w:cs="Times New Roman"/>
          <w:sz w:val="28"/>
          <w:szCs w:val="28"/>
        </w:rPr>
        <w:t>вне зависимости</w:t>
      </w:r>
      <w:r w:rsidR="005930A3">
        <w:rPr>
          <w:rFonts w:ascii="Times New Roman" w:hAnsi="Times New Roman" w:cs="Times New Roman"/>
          <w:sz w:val="28"/>
          <w:szCs w:val="28"/>
        </w:rPr>
        <w:t xml:space="preserve"> </w:t>
      </w:r>
      <w:r w:rsidRPr="00624953">
        <w:rPr>
          <w:rFonts w:ascii="Times New Roman" w:hAnsi="Times New Roman" w:cs="Times New Roman"/>
          <w:sz w:val="28"/>
          <w:szCs w:val="28"/>
        </w:rPr>
        <w:t>от внешней обстановки и своего внутреннего психологического</w:t>
      </w:r>
      <w:r w:rsidR="005930A3">
        <w:rPr>
          <w:rFonts w:ascii="Times New Roman" w:hAnsi="Times New Roman" w:cs="Times New Roman"/>
          <w:sz w:val="28"/>
          <w:szCs w:val="28"/>
        </w:rPr>
        <w:t xml:space="preserve"> </w:t>
      </w:r>
      <w:r w:rsidRPr="00624953">
        <w:rPr>
          <w:rFonts w:ascii="Times New Roman" w:hAnsi="Times New Roman" w:cs="Times New Roman"/>
          <w:sz w:val="28"/>
          <w:szCs w:val="28"/>
        </w:rPr>
        <w:t>и эмоционального состояния долж</w:t>
      </w:r>
      <w:r w:rsidR="005930A3">
        <w:rPr>
          <w:rFonts w:ascii="Times New Roman" w:hAnsi="Times New Roman" w:cs="Times New Roman"/>
          <w:sz w:val="28"/>
          <w:szCs w:val="28"/>
        </w:rPr>
        <w:t>е</w:t>
      </w:r>
      <w:r w:rsidRPr="00624953">
        <w:rPr>
          <w:rFonts w:ascii="Times New Roman" w:hAnsi="Times New Roman" w:cs="Times New Roman"/>
          <w:sz w:val="28"/>
          <w:szCs w:val="28"/>
        </w:rPr>
        <w:t>н демонстрировать готовность</w:t>
      </w:r>
      <w:r w:rsidR="005930A3">
        <w:rPr>
          <w:rFonts w:ascii="Times New Roman" w:hAnsi="Times New Roman" w:cs="Times New Roman"/>
          <w:sz w:val="28"/>
          <w:szCs w:val="28"/>
        </w:rPr>
        <w:t xml:space="preserve"> </w:t>
      </w:r>
      <w:r w:rsidRPr="00624953">
        <w:rPr>
          <w:rFonts w:ascii="Times New Roman" w:hAnsi="Times New Roman" w:cs="Times New Roman"/>
          <w:sz w:val="28"/>
          <w:szCs w:val="28"/>
        </w:rPr>
        <w:t>к установлению связи с</w:t>
      </w:r>
      <w:r w:rsidR="005930A3">
        <w:rPr>
          <w:rFonts w:ascii="Times New Roman" w:hAnsi="Times New Roman" w:cs="Times New Roman"/>
          <w:sz w:val="28"/>
          <w:szCs w:val="28"/>
        </w:rPr>
        <w:t xml:space="preserve"> автором или авторами обращения</w:t>
      </w:r>
      <w:r w:rsidRPr="00624953">
        <w:rPr>
          <w:rFonts w:ascii="Times New Roman" w:hAnsi="Times New Roman" w:cs="Times New Roman"/>
          <w:sz w:val="28"/>
          <w:szCs w:val="28"/>
        </w:rPr>
        <w:t xml:space="preserve"> и оказанию им всесторонней помощи</w:t>
      </w:r>
      <w:r w:rsidR="005930A3">
        <w:rPr>
          <w:rFonts w:ascii="Times New Roman" w:hAnsi="Times New Roman" w:cs="Times New Roman"/>
          <w:sz w:val="28"/>
          <w:szCs w:val="28"/>
        </w:rPr>
        <w:t xml:space="preserve"> с предоставлением соответствующей обратной связи.</w:t>
      </w:r>
    </w:p>
    <w:p w:rsidR="007658C7" w:rsidRDefault="007658C7" w:rsidP="00624953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658C7" w:rsidRDefault="007658C7" w:rsidP="007658C7">
      <w:pPr>
        <w:spacing w:after="0" w:line="240" w:lineRule="atLeas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359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A73591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Каналы информирования «Горячей линии»</w:t>
      </w:r>
    </w:p>
    <w:p w:rsidR="007658C7" w:rsidRDefault="007658C7" w:rsidP="007658C7">
      <w:pPr>
        <w:spacing w:after="0" w:line="240" w:lineRule="atLeast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658C7" w:rsidRDefault="007658C7" w:rsidP="007658C7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A7359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Работники РГП «НИИС», физические и юридические лица имеют возможность подать обращение о фактах нарушения антикоррупционного и иного законодательства, требований внутренних документов или проявлениях конфликта интересов по следующим каналам связи «Горячей линии»:</w:t>
      </w:r>
    </w:p>
    <w:p w:rsidR="007658C7" w:rsidRDefault="007658C7" w:rsidP="007658C7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7658C7">
        <w:rPr>
          <w:rFonts w:ascii="Times New Roman" w:hAnsi="Times New Roman" w:cs="Times New Roman"/>
          <w:b/>
          <w:sz w:val="28"/>
          <w:szCs w:val="28"/>
        </w:rPr>
        <w:t>Телефон доверия</w:t>
      </w:r>
      <w:r w:rsidRPr="007658C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Прием звонков осуществляется в рабочее время по номеру +7 (7172) 62-15-26 либо внутреннему номеру для работников РГП «НИИС» - 526.</w:t>
      </w:r>
    </w:p>
    <w:p w:rsidR="007658C7" w:rsidRDefault="007658C7" w:rsidP="007658C7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F301BE">
        <w:rPr>
          <w:rFonts w:ascii="Times New Roman" w:hAnsi="Times New Roman" w:cs="Times New Roman"/>
          <w:b/>
          <w:sz w:val="28"/>
          <w:szCs w:val="28"/>
        </w:rPr>
        <w:t>Электронная почта</w:t>
      </w:r>
      <w:r>
        <w:rPr>
          <w:rFonts w:ascii="Times New Roman" w:hAnsi="Times New Roman" w:cs="Times New Roman"/>
          <w:sz w:val="28"/>
          <w:szCs w:val="28"/>
        </w:rPr>
        <w:t xml:space="preserve">. Прием обращений на электронный адрес </w:t>
      </w:r>
      <w:hyperlink r:id="rId5" w:history="1">
        <w:r w:rsidRPr="00543BDD">
          <w:rPr>
            <w:rStyle w:val="a6"/>
            <w:rFonts w:ascii="Times New Roman" w:hAnsi="Times New Roman" w:cs="Times New Roman"/>
            <w:sz w:val="28"/>
            <w:szCs w:val="28"/>
          </w:rPr>
          <w:t>anticorruption@kazpatent.kz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осуществляется круглосуточно.</w:t>
      </w:r>
    </w:p>
    <w:p w:rsidR="00F301BE" w:rsidRDefault="007658C7" w:rsidP="00F301BE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F301BE" w:rsidRPr="00F301BE">
        <w:rPr>
          <w:rFonts w:ascii="Times New Roman" w:hAnsi="Times New Roman" w:cs="Times New Roman"/>
          <w:b/>
          <w:sz w:val="28"/>
          <w:szCs w:val="28"/>
        </w:rPr>
        <w:t>Информационная система «Е-</w:t>
      </w:r>
      <w:proofErr w:type="spellStart"/>
      <w:r w:rsidR="00F301BE" w:rsidRPr="00F301BE">
        <w:rPr>
          <w:rFonts w:ascii="Times New Roman" w:hAnsi="Times New Roman" w:cs="Times New Roman"/>
          <w:b/>
          <w:sz w:val="28"/>
          <w:szCs w:val="28"/>
        </w:rPr>
        <w:t>Otinish</w:t>
      </w:r>
      <w:proofErr w:type="spellEnd"/>
      <w:r w:rsidR="00F301BE" w:rsidRPr="00F301BE">
        <w:rPr>
          <w:rFonts w:ascii="Times New Roman" w:hAnsi="Times New Roman" w:cs="Times New Roman"/>
          <w:b/>
          <w:sz w:val="28"/>
          <w:szCs w:val="28"/>
        </w:rPr>
        <w:t>»</w:t>
      </w:r>
      <w:r w:rsidR="00F301BE" w:rsidRPr="00F301BE">
        <w:rPr>
          <w:rFonts w:ascii="Times New Roman" w:hAnsi="Times New Roman" w:cs="Times New Roman"/>
          <w:sz w:val="28"/>
          <w:szCs w:val="28"/>
        </w:rPr>
        <w:t>. Порядок подачи обращений</w:t>
      </w:r>
      <w:r w:rsidR="00F301BE">
        <w:rPr>
          <w:rFonts w:ascii="Times New Roman" w:hAnsi="Times New Roman" w:cs="Times New Roman"/>
          <w:sz w:val="28"/>
          <w:szCs w:val="28"/>
        </w:rPr>
        <w:t xml:space="preserve"> </w:t>
      </w:r>
      <w:r w:rsidR="00F301BE" w:rsidRPr="00F301BE">
        <w:rPr>
          <w:rFonts w:ascii="Times New Roman" w:hAnsi="Times New Roman" w:cs="Times New Roman"/>
          <w:sz w:val="28"/>
          <w:szCs w:val="28"/>
        </w:rPr>
        <w:t>через информационную систему «Е-</w:t>
      </w:r>
      <w:proofErr w:type="spellStart"/>
      <w:r w:rsidR="00F301BE" w:rsidRPr="00F301BE">
        <w:rPr>
          <w:rFonts w:ascii="Times New Roman" w:hAnsi="Times New Roman" w:cs="Times New Roman"/>
          <w:sz w:val="28"/>
          <w:szCs w:val="28"/>
        </w:rPr>
        <w:t>Otinish</w:t>
      </w:r>
      <w:proofErr w:type="spellEnd"/>
      <w:r w:rsidR="00F301BE" w:rsidRPr="00F301BE">
        <w:rPr>
          <w:rFonts w:ascii="Times New Roman" w:hAnsi="Times New Roman" w:cs="Times New Roman"/>
          <w:sz w:val="28"/>
          <w:szCs w:val="28"/>
        </w:rPr>
        <w:t>» устанавливается</w:t>
      </w:r>
      <w:r w:rsidR="00F301BE">
        <w:rPr>
          <w:rFonts w:ascii="Times New Roman" w:hAnsi="Times New Roman" w:cs="Times New Roman"/>
          <w:sz w:val="28"/>
          <w:szCs w:val="28"/>
        </w:rPr>
        <w:t xml:space="preserve"> ее владельцем, а порядок регистрации и работы с обращениями регулируется Административным процедурно-процессуальным кодексом Республики Казахстан </w:t>
      </w:r>
      <w:r w:rsidR="00F301BE" w:rsidRPr="00F301BE">
        <w:rPr>
          <w:rFonts w:ascii="Times New Roman" w:hAnsi="Times New Roman" w:cs="Times New Roman"/>
          <w:sz w:val="24"/>
          <w:szCs w:val="28"/>
        </w:rPr>
        <w:t>(далее – АППК)</w:t>
      </w:r>
      <w:r w:rsidR="00F301BE">
        <w:rPr>
          <w:rFonts w:ascii="Times New Roman" w:hAnsi="Times New Roman" w:cs="Times New Roman"/>
          <w:sz w:val="28"/>
          <w:szCs w:val="28"/>
        </w:rPr>
        <w:t>, внутренними документами РГП «НИИС» и настоящим Регламентом.</w:t>
      </w:r>
    </w:p>
    <w:p w:rsidR="00F301BE" w:rsidRDefault="00F301BE" w:rsidP="00F301BE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>
        <w:rPr>
          <w:rFonts w:ascii="Times New Roman" w:hAnsi="Times New Roman" w:cs="Times New Roman"/>
          <w:b/>
          <w:sz w:val="28"/>
          <w:szCs w:val="28"/>
        </w:rPr>
        <w:t>Обращения в РГП «НИИС»</w:t>
      </w:r>
      <w:r w:rsidRPr="00F301B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Прием и рассмотрение обращений регламентированы АППК и внутренними документами РГП «НИИС».</w:t>
      </w:r>
    </w:p>
    <w:p w:rsidR="005658B0" w:rsidRDefault="00F301BE" w:rsidP="00F301BE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F301BE">
        <w:rPr>
          <w:rFonts w:ascii="Times New Roman" w:hAnsi="Times New Roman" w:cs="Times New Roman"/>
          <w:b/>
          <w:sz w:val="28"/>
          <w:szCs w:val="28"/>
        </w:rPr>
        <w:t>Интернет-ресурс РГП «НИИС»</w:t>
      </w:r>
      <w:r>
        <w:rPr>
          <w:rFonts w:ascii="Times New Roman" w:hAnsi="Times New Roman" w:cs="Times New Roman"/>
          <w:sz w:val="28"/>
          <w:szCs w:val="28"/>
        </w:rPr>
        <w:t xml:space="preserve">. Прием обращений на сайте РГП «НИИС» </w:t>
      </w:r>
      <w:hyperlink r:id="rId6" w:history="1">
        <w:r w:rsidRPr="00543BDD">
          <w:rPr>
            <w:rStyle w:val="a6"/>
            <w:rFonts w:ascii="Times New Roman" w:hAnsi="Times New Roman" w:cs="Times New Roman"/>
            <w:sz w:val="28"/>
            <w:szCs w:val="28"/>
          </w:rPr>
          <w:t>https://qazpatent.kz/ru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осуществляется в разделах «Блог директора» и «Противодействие коррупции»</w:t>
      </w:r>
      <w:r w:rsidR="005658B0">
        <w:rPr>
          <w:rFonts w:ascii="Times New Roman" w:hAnsi="Times New Roman" w:cs="Times New Roman"/>
          <w:sz w:val="28"/>
          <w:szCs w:val="28"/>
        </w:rPr>
        <w:t>.</w:t>
      </w:r>
    </w:p>
    <w:p w:rsidR="005658B0" w:rsidRPr="002B55E8" w:rsidRDefault="005658B0" w:rsidP="00F301BE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B286A" w:rsidRDefault="00F301BE" w:rsidP="008B286A">
      <w:pPr>
        <w:spacing w:after="0" w:line="240" w:lineRule="atLeas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286A" w:rsidRPr="00A7359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8B286A" w:rsidRPr="008B286A">
        <w:rPr>
          <w:rFonts w:ascii="Times New Roman" w:hAnsi="Times New Roman" w:cs="Times New Roman"/>
          <w:b/>
          <w:sz w:val="28"/>
          <w:szCs w:val="28"/>
        </w:rPr>
        <w:t>4</w:t>
      </w:r>
      <w:r w:rsidR="008B286A" w:rsidRPr="00A7359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B286A">
        <w:rPr>
          <w:rFonts w:ascii="Times New Roman" w:hAnsi="Times New Roman" w:cs="Times New Roman"/>
          <w:b/>
          <w:sz w:val="28"/>
          <w:szCs w:val="28"/>
        </w:rPr>
        <w:t>Порядок приема, регистрации и рассмотрения обращений</w:t>
      </w:r>
    </w:p>
    <w:p w:rsidR="008B286A" w:rsidRDefault="008B286A" w:rsidP="008B286A">
      <w:pPr>
        <w:spacing w:after="0" w:line="240" w:lineRule="atLeast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8B286A" w:rsidRDefault="008B286A" w:rsidP="008B28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A7359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Прием, регистрация и рассмотрение обращений осуществляется комплаенс-офицером, который при необходимости привлекает работников заинтересованных структурных подразделений к рассмотрению или истребует у них соответствующую информацию.</w:t>
      </w:r>
    </w:p>
    <w:p w:rsidR="008B286A" w:rsidRDefault="008B286A" w:rsidP="008B28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В целях обеспечения объективности, всесторонности и полноты рассмотрения обращений комплаенс-офицер устанавливает анкетные </w:t>
      </w:r>
      <w:r w:rsidR="00121014">
        <w:rPr>
          <w:rFonts w:ascii="Times New Roman" w:hAnsi="Times New Roman" w:cs="Times New Roman"/>
          <w:sz w:val="28"/>
          <w:szCs w:val="28"/>
        </w:rPr>
        <w:t xml:space="preserve">и контактные </w:t>
      </w:r>
      <w:r>
        <w:rPr>
          <w:rFonts w:ascii="Times New Roman" w:hAnsi="Times New Roman" w:cs="Times New Roman"/>
          <w:sz w:val="28"/>
          <w:szCs w:val="28"/>
        </w:rPr>
        <w:t>данные обратившегося, суть обращения и иные детали и обстоятельства.</w:t>
      </w:r>
    </w:p>
    <w:p w:rsidR="008B286A" w:rsidRDefault="008B286A" w:rsidP="008B28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11. Все обращения, включая анонимные, регистрируются комплаенс-офицером в электронном журнале</w:t>
      </w:r>
      <w:r w:rsidR="00121014">
        <w:rPr>
          <w:rFonts w:ascii="Times New Roman" w:hAnsi="Times New Roman" w:cs="Times New Roman"/>
          <w:sz w:val="28"/>
          <w:szCs w:val="28"/>
        </w:rPr>
        <w:t xml:space="preserve"> в день поступления, о чем доводится до сведения директора РГП «НИИС», по согласованию с которым принимается решение о рассмотрении по существу либо отказе в рассмотрении ввиду невозможности установления автора, отсутствия описания нарушений или иных обстоятельств, являющихся основанием для принятия мер.</w:t>
      </w:r>
    </w:p>
    <w:p w:rsidR="00121014" w:rsidRDefault="00121014" w:rsidP="008B28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Для подтверждения или опровержения изложенных доводов комплаенс-офицер в зависимости от ситуации вправе провести анализ, мониторинг, служебное расследование или комплаенс-проверку в порядке и сроки, регламентированные внутренними документами РГП «НИИС».</w:t>
      </w:r>
    </w:p>
    <w:p w:rsidR="00121014" w:rsidRDefault="00121014" w:rsidP="008B28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Результаты рассмотрения обращения по итогам мер, перечисленных в пункте 12 Регламента, оформляются в виде соответствующего ответа на обращение и направляются заявителю в течение одного рабочего, о чем делается отметка в электронном журнале.</w:t>
      </w:r>
    </w:p>
    <w:p w:rsidR="00121014" w:rsidRDefault="00121014" w:rsidP="008B28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Комплаенс-офицер, ежемесячно представляет директору РГП «НИИС» отчет о поступивших по каналам «Горячей линии» обращениях и результатах их рассмотрения.</w:t>
      </w:r>
    </w:p>
    <w:sectPr w:rsidR="001210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BE17BE"/>
    <w:multiLevelType w:val="hybridMultilevel"/>
    <w:tmpl w:val="010EAFF0"/>
    <w:lvl w:ilvl="0" w:tplc="E7FA1E58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6102524A"/>
    <w:multiLevelType w:val="hybridMultilevel"/>
    <w:tmpl w:val="41CA5BE0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9FB"/>
    <w:rsid w:val="00040216"/>
    <w:rsid w:val="000D0B68"/>
    <w:rsid w:val="000F3A14"/>
    <w:rsid w:val="00121014"/>
    <w:rsid w:val="001506D3"/>
    <w:rsid w:val="00150E82"/>
    <w:rsid w:val="001E6EA6"/>
    <w:rsid w:val="001F7854"/>
    <w:rsid w:val="00200340"/>
    <w:rsid w:val="00252F83"/>
    <w:rsid w:val="0027062D"/>
    <w:rsid w:val="002B55E8"/>
    <w:rsid w:val="002C79A2"/>
    <w:rsid w:val="002E70F0"/>
    <w:rsid w:val="002F6B0F"/>
    <w:rsid w:val="003375AD"/>
    <w:rsid w:val="0034099D"/>
    <w:rsid w:val="00425447"/>
    <w:rsid w:val="00445BBD"/>
    <w:rsid w:val="00465FF8"/>
    <w:rsid w:val="00542D86"/>
    <w:rsid w:val="00551660"/>
    <w:rsid w:val="00557157"/>
    <w:rsid w:val="005658B0"/>
    <w:rsid w:val="005930A3"/>
    <w:rsid w:val="005C5BC0"/>
    <w:rsid w:val="00624953"/>
    <w:rsid w:val="006513DA"/>
    <w:rsid w:val="00657C85"/>
    <w:rsid w:val="0069699F"/>
    <w:rsid w:val="006C4D7E"/>
    <w:rsid w:val="007658C7"/>
    <w:rsid w:val="00785BF8"/>
    <w:rsid w:val="00807CBF"/>
    <w:rsid w:val="00835955"/>
    <w:rsid w:val="008369FE"/>
    <w:rsid w:val="008A1F6B"/>
    <w:rsid w:val="008B286A"/>
    <w:rsid w:val="00913E4D"/>
    <w:rsid w:val="00937594"/>
    <w:rsid w:val="00941A91"/>
    <w:rsid w:val="00946BC7"/>
    <w:rsid w:val="00960742"/>
    <w:rsid w:val="00972373"/>
    <w:rsid w:val="00983A0A"/>
    <w:rsid w:val="009E6A6A"/>
    <w:rsid w:val="009F0225"/>
    <w:rsid w:val="00A21CB9"/>
    <w:rsid w:val="00A248FB"/>
    <w:rsid w:val="00A73591"/>
    <w:rsid w:val="00A73895"/>
    <w:rsid w:val="00AA2A1F"/>
    <w:rsid w:val="00AC38AD"/>
    <w:rsid w:val="00AD2581"/>
    <w:rsid w:val="00AF5C79"/>
    <w:rsid w:val="00AF6CD0"/>
    <w:rsid w:val="00B3121B"/>
    <w:rsid w:val="00B41061"/>
    <w:rsid w:val="00B80525"/>
    <w:rsid w:val="00C1498C"/>
    <w:rsid w:val="00C34275"/>
    <w:rsid w:val="00C53984"/>
    <w:rsid w:val="00C874ED"/>
    <w:rsid w:val="00C90219"/>
    <w:rsid w:val="00CB39FB"/>
    <w:rsid w:val="00D221F4"/>
    <w:rsid w:val="00D7227C"/>
    <w:rsid w:val="00DA3E7A"/>
    <w:rsid w:val="00DF159B"/>
    <w:rsid w:val="00E13AD1"/>
    <w:rsid w:val="00E14252"/>
    <w:rsid w:val="00E83A94"/>
    <w:rsid w:val="00F301BE"/>
    <w:rsid w:val="00F50E2C"/>
    <w:rsid w:val="00F67C23"/>
    <w:rsid w:val="00F95BD9"/>
    <w:rsid w:val="00FF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44D70"/>
  <w15:chartTrackingRefBased/>
  <w15:docId w15:val="{E97DAF3F-B457-40B4-B95F-930DC2031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2C3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C79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C79A2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7658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6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2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4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0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qazpatent.kz/ru" TargetMode="External"/><Relationship Id="rId5" Type="http://schemas.openxmlformats.org/officeDocument/2006/relationships/hyperlink" Target="mailto:anticorruption@kazpatent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897</TotalTime>
  <Pages>1</Pages>
  <Words>1159</Words>
  <Characters>6610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Тортаев Адлет Жанарбекович</dc:creator>
  <cp:keywords/>
  <dc:description/>
  <cp:lastModifiedBy>Тортаев Адлет Жанарбекович</cp:lastModifiedBy>
  <cp:revision>37</cp:revision>
  <cp:lastPrinted>2025-03-27T05:02:00Z</cp:lastPrinted>
  <dcterms:created xsi:type="dcterms:W3CDTF">2025-03-18T12:04:00Z</dcterms:created>
  <dcterms:modified xsi:type="dcterms:W3CDTF">2025-04-22T09:36:00Z</dcterms:modified>
</cp:coreProperties>
</file>