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60F" w:rsidRPr="001E500C" w:rsidRDefault="007D260F" w:rsidP="001E500C">
      <w:pPr>
        <w:pStyle w:val="a4"/>
        <w:jc w:val="right"/>
        <w:rPr>
          <w:rFonts w:ascii="Times New Roman" w:hAnsi="Times New Roman" w:cs="Times New Roman"/>
          <w:b/>
          <w:i/>
        </w:rPr>
      </w:pPr>
      <w:r w:rsidRPr="001E500C">
        <w:rPr>
          <w:rFonts w:ascii="Times New Roman" w:hAnsi="Times New Roman" w:cs="Times New Roman"/>
          <w:b/>
          <w:i/>
        </w:rPr>
        <w:t xml:space="preserve">Приложение № 1 </w:t>
      </w:r>
    </w:p>
    <w:p w:rsidR="007D260F" w:rsidRPr="001E500C" w:rsidRDefault="007D260F" w:rsidP="001E500C">
      <w:pPr>
        <w:pStyle w:val="a4"/>
        <w:jc w:val="right"/>
        <w:rPr>
          <w:rFonts w:ascii="Times New Roman" w:hAnsi="Times New Roman" w:cs="Times New Roman"/>
          <w:b/>
          <w:i/>
        </w:rPr>
      </w:pPr>
      <w:r w:rsidRPr="001E500C">
        <w:rPr>
          <w:rFonts w:ascii="Times New Roman" w:hAnsi="Times New Roman" w:cs="Times New Roman"/>
          <w:b/>
          <w:i/>
        </w:rPr>
        <w:t xml:space="preserve">                                                                                     </w:t>
      </w:r>
      <w:r w:rsidR="001E500C">
        <w:rPr>
          <w:rFonts w:ascii="Times New Roman" w:hAnsi="Times New Roman" w:cs="Times New Roman"/>
          <w:b/>
          <w:i/>
        </w:rPr>
        <w:t xml:space="preserve">                     </w:t>
      </w:r>
      <w:r w:rsidRPr="001E500C">
        <w:rPr>
          <w:rFonts w:ascii="Times New Roman" w:hAnsi="Times New Roman" w:cs="Times New Roman"/>
          <w:b/>
          <w:i/>
        </w:rPr>
        <w:t xml:space="preserve"> к приказу директора РГП </w:t>
      </w:r>
      <w:r w:rsidR="001E500C">
        <w:rPr>
          <w:rFonts w:ascii="Times New Roman" w:hAnsi="Times New Roman" w:cs="Times New Roman"/>
          <w:b/>
          <w:i/>
        </w:rPr>
        <w:t>«</w:t>
      </w:r>
      <w:r w:rsidRPr="001E500C">
        <w:rPr>
          <w:rFonts w:ascii="Times New Roman" w:hAnsi="Times New Roman" w:cs="Times New Roman"/>
          <w:b/>
          <w:i/>
        </w:rPr>
        <w:t>НИИС</w:t>
      </w:r>
      <w:r w:rsidR="001E500C">
        <w:rPr>
          <w:rFonts w:ascii="Times New Roman" w:hAnsi="Times New Roman" w:cs="Times New Roman"/>
          <w:b/>
          <w:i/>
        </w:rPr>
        <w:t>»</w:t>
      </w:r>
      <w:r w:rsidRPr="001E500C">
        <w:rPr>
          <w:rFonts w:ascii="Times New Roman" w:hAnsi="Times New Roman" w:cs="Times New Roman"/>
          <w:b/>
          <w:i/>
        </w:rPr>
        <w:t xml:space="preserve">  МЮ РК </w:t>
      </w:r>
      <w:r w:rsidR="0066300A">
        <w:rPr>
          <w:rFonts w:ascii="Times New Roman" w:hAnsi="Times New Roman" w:cs="Times New Roman"/>
          <w:b/>
          <w:i/>
        </w:rPr>
        <w:t xml:space="preserve">№ 254 </w:t>
      </w:r>
      <w:r w:rsidR="0066300A">
        <w:rPr>
          <w:rFonts w:ascii="Times New Roman" w:hAnsi="Times New Roman" w:cs="Times New Roman"/>
          <w:b/>
          <w:i/>
          <w:lang w:val="kk-KZ"/>
        </w:rPr>
        <w:t>нқ</w:t>
      </w:r>
      <w:r w:rsidRPr="001E500C">
        <w:rPr>
          <w:rFonts w:ascii="Times New Roman" w:hAnsi="Times New Roman" w:cs="Times New Roman"/>
          <w:b/>
          <w:i/>
        </w:rPr>
        <w:t xml:space="preserve"> </w:t>
      </w:r>
    </w:p>
    <w:p w:rsidR="007D260F" w:rsidRPr="001E500C" w:rsidRDefault="007D260F" w:rsidP="001E500C">
      <w:pPr>
        <w:pStyle w:val="a4"/>
        <w:jc w:val="right"/>
        <w:rPr>
          <w:rFonts w:ascii="Times New Roman" w:hAnsi="Times New Roman" w:cs="Times New Roman"/>
          <w:b/>
          <w:i/>
        </w:rPr>
      </w:pPr>
      <w:r w:rsidRPr="001E500C">
        <w:rPr>
          <w:rFonts w:ascii="Times New Roman" w:hAnsi="Times New Roman" w:cs="Times New Roman"/>
          <w:b/>
          <w:i/>
        </w:rPr>
        <w:t xml:space="preserve">                                                                                    </w:t>
      </w:r>
      <w:r w:rsidR="0066300A">
        <w:rPr>
          <w:rFonts w:ascii="Times New Roman" w:hAnsi="Times New Roman" w:cs="Times New Roman"/>
          <w:b/>
          <w:i/>
        </w:rPr>
        <w:t xml:space="preserve">                        от «23» декабря </w:t>
      </w:r>
      <w:r w:rsidRPr="001E500C">
        <w:rPr>
          <w:rFonts w:ascii="Times New Roman" w:hAnsi="Times New Roman" w:cs="Times New Roman"/>
          <w:b/>
          <w:i/>
        </w:rPr>
        <w:t xml:space="preserve"> 2020 г</w:t>
      </w:r>
      <w:r w:rsidR="0066300A">
        <w:rPr>
          <w:rFonts w:ascii="Times New Roman" w:hAnsi="Times New Roman" w:cs="Times New Roman"/>
          <w:b/>
          <w:i/>
        </w:rPr>
        <w:t>ода</w:t>
      </w:r>
      <w:r w:rsidRPr="001E500C">
        <w:rPr>
          <w:rFonts w:ascii="Times New Roman" w:hAnsi="Times New Roman" w:cs="Times New Roman"/>
          <w:b/>
          <w:i/>
        </w:rPr>
        <w:t xml:space="preserve">  </w:t>
      </w:r>
    </w:p>
    <w:p w:rsidR="007D260F" w:rsidRPr="00012A35" w:rsidRDefault="007D260F" w:rsidP="007D260F">
      <w:pPr>
        <w:jc w:val="right"/>
        <w:rPr>
          <w:rFonts w:ascii="Times New Roman" w:hAnsi="Times New Roman" w:cs="Times New Roman"/>
          <w:b/>
          <w:color w:val="000000" w:themeColor="text1"/>
        </w:rPr>
      </w:pPr>
    </w:p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  <w:sz w:val="25"/>
          <w:szCs w:val="25"/>
        </w:rPr>
      </w:pPr>
      <w:r w:rsidRPr="00012A35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Pr="00012A35">
        <w:rPr>
          <w:rFonts w:ascii="Times New Roman" w:hAnsi="Times New Roman" w:cs="Times New Roman"/>
          <w:b/>
          <w:color w:val="000000" w:themeColor="text1"/>
          <w:sz w:val="25"/>
          <w:szCs w:val="25"/>
        </w:rPr>
        <w:t>Цены на работы и услуги, реализуемые  Республиканским государственным предприятием на праве   хозяйственного  ведения  "Национальный институт  интеллектуальной собственности" Министерства  юстиции Республики Казахстан</w:t>
      </w:r>
    </w:p>
    <w:p w:rsidR="007D260F" w:rsidRPr="00012A35" w:rsidRDefault="007D260F" w:rsidP="007D260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048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3682"/>
        <w:gridCol w:w="1701"/>
        <w:gridCol w:w="14"/>
        <w:gridCol w:w="1404"/>
        <w:gridCol w:w="14"/>
        <w:gridCol w:w="1380"/>
        <w:gridCol w:w="14"/>
        <w:gridCol w:w="1687"/>
        <w:gridCol w:w="7"/>
        <w:gridCol w:w="7"/>
        <w:gridCol w:w="7"/>
      </w:tblGrid>
      <w:tr w:rsidR="00012A35" w:rsidRPr="00012A35" w:rsidTr="007D260F">
        <w:trPr>
          <w:trHeight w:val="132"/>
        </w:trPr>
        <w:tc>
          <w:tcPr>
            <w:tcW w:w="10483" w:type="dxa"/>
            <w:gridSpan w:val="12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            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1. Деятельность в области   охраны изобретений, полезных моделей и промышленных образцов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</w:p>
        </w:tc>
      </w:tr>
      <w:tr w:rsidR="00012A35" w:rsidRPr="00012A35" w:rsidTr="007D260F">
        <w:trPr>
          <w:gridAfter w:val="2"/>
          <w:wAfter w:w="14" w:type="dxa"/>
          <w:trHeight w:val="450"/>
        </w:trPr>
        <w:tc>
          <w:tcPr>
            <w:tcW w:w="566" w:type="dxa"/>
            <w:vMerge w:val="restart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№ п/п </w:t>
            </w:r>
          </w:p>
        </w:tc>
        <w:tc>
          <w:tcPr>
            <w:tcW w:w="3682" w:type="dxa"/>
            <w:vMerge w:val="restart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Наименование работ и услуг согласно Закону Республики Казахстан от 16 июля 1999 года «Патентный закон Республики Казахстан»                          </w:t>
            </w:r>
          </w:p>
        </w:tc>
        <w:tc>
          <w:tcPr>
            <w:tcW w:w="6221" w:type="dxa"/>
            <w:gridSpan w:val="8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Цена (в тенге с учетом НДС)</w:t>
            </w:r>
          </w:p>
        </w:tc>
      </w:tr>
      <w:tr w:rsidR="00012A35" w:rsidRPr="00012A35" w:rsidTr="007D260F">
        <w:trPr>
          <w:gridAfter w:val="3"/>
          <w:wAfter w:w="21" w:type="dxa"/>
          <w:trHeight w:val="1313"/>
        </w:trPr>
        <w:tc>
          <w:tcPr>
            <w:tcW w:w="566" w:type="dxa"/>
            <w:vMerge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82" w:type="dxa"/>
            <w:vMerge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для юридических лиц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для                        субъектов малого и среднего бизнеса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для физических лиц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hd w:val="clear" w:color="auto" w:fill="FBFBFB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для заявителей, относящихся к льготной категории лиц </w:t>
            </w:r>
            <w:r w:rsidRPr="00012A35">
              <w:rPr>
                <w:rFonts w:ascii="Times New Roman" w:hAnsi="Times New Roman" w:cs="Times New Roman"/>
                <w:b/>
                <w:color w:val="000000" w:themeColor="text1"/>
                <w:shd w:val="clear" w:color="auto" w:fill="FBFBFB"/>
              </w:rPr>
              <w:t>согласно п.п. 1.1) и   п.п. 3.1) Приложения 2 к приказу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</w:p>
        </w:tc>
      </w:tr>
      <w:tr w:rsidR="00012A35" w:rsidRPr="00012A35" w:rsidTr="007D260F">
        <w:trPr>
          <w:gridAfter w:val="3"/>
          <w:wAfter w:w="21" w:type="dxa"/>
          <w:trHeight w:val="450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</w:tr>
      <w:tr w:rsidR="00012A35" w:rsidRPr="00012A35" w:rsidTr="007D260F">
        <w:trPr>
          <w:gridAfter w:val="3"/>
          <w:wAfter w:w="21" w:type="dxa"/>
          <w:trHeight w:val="726"/>
        </w:trPr>
        <w:tc>
          <w:tcPr>
            <w:tcW w:w="5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Прием заявок и проведение формальной экспертизы на изобретение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20 320,16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16256,13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6096,16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1017,00</w:t>
            </w:r>
          </w:p>
        </w:tc>
      </w:tr>
      <w:tr w:rsidR="00012A35" w:rsidRPr="00012A35" w:rsidTr="007D260F">
        <w:trPr>
          <w:gridAfter w:val="3"/>
          <w:wAfter w:w="21" w:type="dxa"/>
          <w:trHeight w:val="140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Прием заявок и ускоренное проведение формальной экспертизы на изобретение по объектам, для которых предусмотрены благоприятные условия патентования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23 367,68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18694,14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7010,08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1 168,00</w:t>
            </w:r>
          </w:p>
        </w:tc>
      </w:tr>
      <w:tr w:rsidR="00012A35" w:rsidRPr="00012A35" w:rsidTr="007D260F">
        <w:trPr>
          <w:gridAfter w:val="3"/>
          <w:wAfter w:w="21" w:type="dxa"/>
          <w:trHeight w:val="693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Прием заявок и проведение экспертизы на полезную модель: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16 450,56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13 160,45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4934,72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825,00</w:t>
            </w:r>
          </w:p>
        </w:tc>
      </w:tr>
      <w:tr w:rsidR="00012A35" w:rsidRPr="00012A35" w:rsidTr="007D260F">
        <w:trPr>
          <w:gridAfter w:val="3"/>
          <w:wAfter w:w="21" w:type="dxa"/>
          <w:trHeight w:val="1050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Прием заявок  и проведение формальной экспертизы на промышленный образец: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18 039,84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14431,87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5411,84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905,00</w:t>
            </w:r>
          </w:p>
        </w:tc>
      </w:tr>
      <w:tr w:rsidR="00012A35" w:rsidRPr="00012A35" w:rsidTr="007D260F">
        <w:trPr>
          <w:gridAfter w:val="3"/>
          <w:wAfter w:w="21" w:type="dxa"/>
          <w:trHeight w:val="85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Обработка, проверка и пересылка международной заявки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10 264,80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10 264,80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10 264,80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10 264,80</w:t>
            </w:r>
          </w:p>
        </w:tc>
      </w:tr>
      <w:tr w:rsidR="00012A35" w:rsidRPr="00012A35" w:rsidTr="007D260F">
        <w:trPr>
          <w:gridAfter w:val="3"/>
          <w:wAfter w:w="21" w:type="dxa"/>
          <w:trHeight w:val="683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Обработка, проверка и пересылка евразийской заявки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4 500,16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4 500,16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4 500,16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4 500,16</w:t>
            </w:r>
          </w:p>
        </w:tc>
      </w:tr>
      <w:tr w:rsidR="00012A35" w:rsidRPr="00012A35" w:rsidTr="007D260F">
        <w:trPr>
          <w:gridAfter w:val="3"/>
          <w:wAfter w:w="21" w:type="dxa"/>
          <w:trHeight w:val="84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экспертизы по существу заявки на изобретение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66 959,20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53567,36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20088,32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3 350,00</w:t>
            </w:r>
          </w:p>
        </w:tc>
      </w:tr>
      <w:tr w:rsidR="00012A35" w:rsidRPr="00012A35" w:rsidTr="007D260F">
        <w:trPr>
          <w:gridAfter w:val="3"/>
          <w:wAfter w:w="21" w:type="dxa"/>
          <w:trHeight w:val="833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Дополнительно за каждый независимый пункт формулы изобретения свыше одного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53 519,20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43815,36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16055,20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2 676,00</w:t>
            </w:r>
          </w:p>
        </w:tc>
      </w:tr>
      <w:tr w:rsidR="00012A35" w:rsidRPr="00012A35" w:rsidTr="007D260F">
        <w:trPr>
          <w:gridAfter w:val="3"/>
          <w:wAfter w:w="21" w:type="dxa"/>
          <w:trHeight w:val="1279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ускоренной экспертизы по существу заявки на изобретение по объектам, для которых предусмотрены благоприятные условия патентования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80 351,04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64280,83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24104,64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4 020,00</w:t>
            </w:r>
          </w:p>
        </w:tc>
      </w:tr>
      <w:tr w:rsidR="00012A35" w:rsidRPr="00012A35" w:rsidTr="007D260F">
        <w:trPr>
          <w:gridAfter w:val="3"/>
          <w:wAfter w:w="21" w:type="dxa"/>
          <w:trHeight w:val="980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Дополнительно за каждый независимый пункт формулы изобретения свыше одного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53 519,20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43 815,36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16055,20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2 676,00</w:t>
            </w:r>
          </w:p>
        </w:tc>
      </w:tr>
      <w:tr w:rsidR="00012A35" w:rsidRPr="00012A35" w:rsidTr="007D260F">
        <w:trPr>
          <w:gridAfter w:val="3"/>
          <w:wAfter w:w="21" w:type="dxa"/>
          <w:trHeight w:val="2403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экспертизы по существу заявки на изобретение, при наличии отчета о международном поиске или заключения предварительной экспертизы, подготовленных одним из международных органов в соответствии с международными соглашениями, участницей которых является Республика Казахстан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56 915,04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45532,03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17074,40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2 850,00</w:t>
            </w:r>
          </w:p>
        </w:tc>
      </w:tr>
      <w:tr w:rsidR="00012A35" w:rsidRPr="00012A35" w:rsidTr="007D260F">
        <w:trPr>
          <w:gridAfter w:val="3"/>
          <w:wAfter w:w="21" w:type="dxa"/>
          <w:trHeight w:val="97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дополнительно за каждый независимый пункт формулы изобретения свыше одного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45 532,03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36425,63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13659,52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2 280,00</w:t>
            </w:r>
          </w:p>
        </w:tc>
      </w:tr>
      <w:tr w:rsidR="00012A35" w:rsidRPr="00012A35" w:rsidTr="007D260F">
        <w:trPr>
          <w:gridAfter w:val="3"/>
          <w:wAfter w:w="21" w:type="dxa"/>
          <w:trHeight w:val="1261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Проведение экспертизы по существу заявки на изобретение, при наличии в заявке отчета об информационном поиске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33 482,40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21387,34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8001,50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1 675,00</w:t>
            </w:r>
          </w:p>
        </w:tc>
      </w:tr>
      <w:tr w:rsidR="00012A35" w:rsidRPr="00012A35" w:rsidTr="007D260F">
        <w:trPr>
          <w:gridAfter w:val="3"/>
          <w:wAfter w:w="21" w:type="dxa"/>
          <w:trHeight w:val="854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дополнительно за каждый независимый пункт формулы свыше одного 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26785,92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17069,88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6401,20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1 340,00</w:t>
            </w:r>
          </w:p>
        </w:tc>
      </w:tr>
      <w:tr w:rsidR="00012A35" w:rsidRPr="00012A35" w:rsidTr="007D260F">
        <w:trPr>
          <w:gridAfter w:val="3"/>
          <w:wAfter w:w="21" w:type="dxa"/>
          <w:trHeight w:val="88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экспертизы по существу заявки на промышленный образец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36 804,32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29443,46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11040,96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1 845,00</w:t>
            </w:r>
          </w:p>
        </w:tc>
      </w:tr>
      <w:tr w:rsidR="00012A35" w:rsidRPr="00012A35" w:rsidTr="007D260F">
        <w:trPr>
          <w:gridAfter w:val="3"/>
          <w:wAfter w:w="21" w:type="dxa"/>
          <w:trHeight w:val="910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дополнительно за каждый вариант промышленного образца свыше одного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4 382,56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3 605,05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1 314,88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220,00</w:t>
            </w:r>
          </w:p>
        </w:tc>
      </w:tr>
      <w:tr w:rsidR="00012A35" w:rsidRPr="00012A35" w:rsidTr="007D260F">
        <w:trPr>
          <w:gridAfter w:val="3"/>
          <w:wAfter w:w="21" w:type="dxa"/>
          <w:trHeight w:val="1649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Внесение изменений в материалы заявки до внесения сведений в государственные реестры объектов промышленной собственности за каждое действие отдельно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5 224,80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4 441,08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1568,00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265,00</w:t>
            </w:r>
          </w:p>
        </w:tc>
      </w:tr>
      <w:tr w:rsidR="00012A35" w:rsidRPr="00012A35" w:rsidTr="007D260F">
        <w:trPr>
          <w:gridAfter w:val="3"/>
          <w:wAfter w:w="21" w:type="dxa"/>
          <w:trHeight w:val="1837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Внесение однотипных изменений в материалы заявки по инициативе заявителя до внесения сведений в государственные реестры объектов промышленной собственности за каждое действие отдельно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4 159,68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3 327,74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1247,68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210,00</w:t>
            </w:r>
          </w:p>
        </w:tc>
      </w:tr>
      <w:tr w:rsidR="00012A35" w:rsidRPr="00012A35" w:rsidTr="007D260F">
        <w:trPr>
          <w:gridAfter w:val="3"/>
          <w:wAfter w:w="21" w:type="dxa"/>
          <w:trHeight w:val="84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Преобразование заявки на изобретение и/или на полезную модель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8 730,40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6984,32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2618,56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440,00</w:t>
            </w:r>
          </w:p>
        </w:tc>
      </w:tr>
      <w:tr w:rsidR="00012A35" w:rsidRPr="00012A35" w:rsidTr="007D260F">
        <w:trPr>
          <w:gridAfter w:val="3"/>
          <w:wAfter w:w="21" w:type="dxa"/>
          <w:trHeight w:val="1551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Проведение работ по публикации в Государственном реестре сведений о регистрации и о выдаче охранного документа на изобретение, полезную модель, промышленный образец  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33 253,92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18 651,14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9 975,84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665,28</w:t>
            </w:r>
          </w:p>
        </w:tc>
      </w:tr>
      <w:tr w:rsidR="00012A35" w:rsidRPr="00012A35" w:rsidTr="007D260F">
        <w:trPr>
          <w:gridAfter w:val="3"/>
          <w:wAfter w:w="21" w:type="dxa"/>
          <w:trHeight w:val="69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Выдача дубликата свидетельства   и публикация сведений о выдаче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6 005,44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4804,35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1800,96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300,00</w:t>
            </w:r>
          </w:p>
        </w:tc>
      </w:tr>
      <w:tr w:rsidR="00012A35" w:rsidRPr="00012A35" w:rsidTr="007D260F">
        <w:trPr>
          <w:gridAfter w:val="3"/>
          <w:wAfter w:w="21" w:type="dxa"/>
          <w:trHeight w:val="411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Подготовка документа к выдаче удостоверения автора 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(за каждое удостоверение)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970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375,00</w:t>
            </w:r>
          </w:p>
        </w:tc>
      </w:tr>
      <w:tr w:rsidR="00012A35" w:rsidRPr="00012A35" w:rsidTr="007D260F">
        <w:trPr>
          <w:gridAfter w:val="3"/>
          <w:wAfter w:w="21" w:type="dxa"/>
          <w:trHeight w:val="1143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Выдача дубликата удостоверения автора и публикация сведений о выдаче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(за каждое удостоверение)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275,00</w:t>
            </w:r>
          </w:p>
        </w:tc>
      </w:tr>
      <w:tr w:rsidR="00012A35" w:rsidRPr="00012A35" w:rsidTr="007D260F">
        <w:trPr>
          <w:gridAfter w:val="3"/>
          <w:wAfter w:w="21" w:type="dxa"/>
          <w:trHeight w:val="3212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Внесение изменений в государственные реестры объектов промышленной собственности (в адрес переписки, в Ф.И.О. автора / авторов, за смену представителя / патентного поверенного, за исправление технических ошибок в описании, формуле, реферате и чертежах, в наименование патентообладателя, в состав автора/авторов, в название объекта промышленной собственности, в адрес патентообладателя) за каждое действие отдельно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14585,76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11668,61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4375,84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730,00</w:t>
            </w:r>
          </w:p>
        </w:tc>
      </w:tr>
      <w:tr w:rsidR="00012A35" w:rsidRPr="00012A35" w:rsidTr="007D260F">
        <w:trPr>
          <w:gridAfter w:val="3"/>
          <w:wAfter w:w="21" w:type="dxa"/>
          <w:trHeight w:val="964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Внесение однотипных изменений в  государственные реестры объектов промышленной собственности за каждое действие отдельно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4604,32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3 683,46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1380,96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230,00</w:t>
            </w:r>
          </w:p>
        </w:tc>
      </w:tr>
      <w:tr w:rsidR="00012A35" w:rsidRPr="00012A35" w:rsidTr="007D260F">
        <w:trPr>
          <w:gridAfter w:val="3"/>
          <w:wAfter w:w="21" w:type="dxa"/>
          <w:trHeight w:val="1661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Предоставление выписки из государственных реестров изобретений, полезных моделей, промышленных образцов, справки по зарегистрированному  изобретению, полезной модели, промышленному образцу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4875,36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3900,29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1462,72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245,00</w:t>
            </w:r>
          </w:p>
        </w:tc>
      </w:tr>
      <w:tr w:rsidR="00012A35" w:rsidRPr="00012A35" w:rsidTr="007D260F">
        <w:trPr>
          <w:gridAfter w:val="3"/>
          <w:wAfter w:w="21" w:type="dxa"/>
          <w:trHeight w:val="125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Продление срока действия охранного документа на изобретение, полезную модель, промышленный образец и публикация сведений о продлении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8611,68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8611,68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8611,68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435,00</w:t>
            </w:r>
          </w:p>
        </w:tc>
      </w:tr>
      <w:tr w:rsidR="00012A35" w:rsidRPr="00012A35" w:rsidTr="007D260F">
        <w:trPr>
          <w:gridAfter w:val="3"/>
          <w:wAfter w:w="21" w:type="dxa"/>
          <w:trHeight w:val="169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23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Восстановление срока действия охранного документа на изобретение, полезную модель, промышленный образец и публикация сведений о восстановлении срока действия охранного документа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11 299,68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9 089,74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3390,24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565,00</w:t>
            </w:r>
          </w:p>
        </w:tc>
      </w:tr>
      <w:tr w:rsidR="00012A35" w:rsidRPr="00012A35" w:rsidTr="007D260F">
        <w:trPr>
          <w:gridAfter w:val="3"/>
          <w:wAfter w:w="21" w:type="dxa"/>
          <w:trHeight w:val="84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Прием заявок с испрашиванием конвенционного приоритета после установленного срока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22 123,36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17699,69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6637,12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1 110,00</w:t>
            </w:r>
          </w:p>
        </w:tc>
      </w:tr>
      <w:tr w:rsidR="00012A35" w:rsidRPr="00012A35" w:rsidTr="007D260F">
        <w:trPr>
          <w:gridAfter w:val="3"/>
          <w:wAfter w:w="21" w:type="dxa"/>
          <w:trHeight w:val="126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За перевод  международной заявки в национальную фазу по истечении срока, установленного Договором о патентной кооперации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6 555,36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5244,29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1966,72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330,00</w:t>
            </w:r>
          </w:p>
        </w:tc>
      </w:tr>
      <w:tr w:rsidR="00012A35" w:rsidRPr="00012A35" w:rsidTr="007D260F">
        <w:trPr>
          <w:gridAfter w:val="3"/>
          <w:wAfter w:w="21" w:type="dxa"/>
          <w:trHeight w:val="844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Продление срока представления перевода документов заявки на казахский или русский язык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6 555,36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5244,29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1966,72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330,00</w:t>
            </w:r>
          </w:p>
        </w:tc>
      </w:tr>
      <w:tr w:rsidR="00012A35" w:rsidRPr="00012A35" w:rsidTr="007D260F">
        <w:trPr>
          <w:gridAfter w:val="3"/>
          <w:wAfter w:w="21" w:type="dxa"/>
          <w:trHeight w:val="1697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3682" w:type="dxa"/>
            <w:shd w:val="clear" w:color="auto" w:fill="auto"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тематического патентного поиска по ИЗ, ПМ по базам данных патентной информации НИИС и ЕАПВ до 3-х групп МПК (каждые последующие 10 подгрупп считаются за дополнительную группу МПК) в течение  20  рабочих дней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48 725,60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48 725,60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48 725,60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48 725,60</w:t>
            </w:r>
          </w:p>
        </w:tc>
      </w:tr>
      <w:tr w:rsidR="00012A35" w:rsidRPr="00012A35" w:rsidTr="007D260F">
        <w:trPr>
          <w:gridAfter w:val="3"/>
          <w:wAfter w:w="21" w:type="dxa"/>
          <w:trHeight w:val="702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дополнительно за каждую группу  свыше 3-х групп МПК в течение  20 дней              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23 400,00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23 400,00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7020,00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1170,00</w:t>
            </w:r>
          </w:p>
        </w:tc>
      </w:tr>
      <w:tr w:rsidR="00012A35" w:rsidRPr="00012A35" w:rsidTr="007D260F">
        <w:trPr>
          <w:gridAfter w:val="3"/>
          <w:wAfter w:w="21" w:type="dxa"/>
          <w:trHeight w:val="113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Продление срока представления запрашиваемых документов за каждый месяц до шести месяцев с даты истечения установленного срока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8 730,40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6984,32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2648,56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435,00</w:t>
            </w:r>
          </w:p>
        </w:tc>
      </w:tr>
      <w:tr w:rsidR="00012A35" w:rsidRPr="00012A35" w:rsidTr="007D260F">
        <w:trPr>
          <w:gridAfter w:val="3"/>
          <w:wAfter w:w="21" w:type="dxa"/>
          <w:trHeight w:val="1082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Продление пропущенного срока оплаты за прием заявки на полезную модель и промышленный образец за каждый месяц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2 280,32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1 824,48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684,32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115,00</w:t>
            </w:r>
          </w:p>
        </w:tc>
      </w:tr>
      <w:tr w:rsidR="00012A35" w:rsidRPr="00012A35" w:rsidTr="007D260F">
        <w:trPr>
          <w:gridAfter w:val="3"/>
          <w:wAfter w:w="21" w:type="dxa"/>
          <w:trHeight w:val="1692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Продление пропущенного  срока оплаты (пошлин) за обработку, проверку и пересылку, за подачу и поиск международной заявки по международным заявкам, поданным в соответствии с Договором о патентной кооперации, за каждый месяц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11 279,52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9023,84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3383,52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565,00</w:t>
            </w:r>
          </w:p>
        </w:tc>
      </w:tr>
      <w:tr w:rsidR="00012A35" w:rsidRPr="00012A35" w:rsidTr="007D260F">
        <w:trPr>
          <w:gridAfter w:val="3"/>
          <w:wAfter w:w="21" w:type="dxa"/>
          <w:trHeight w:val="686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Восстановление пропущенного заявителем срока: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012A35" w:rsidRPr="00012A35" w:rsidTr="007D260F">
        <w:trPr>
          <w:gridAfter w:val="3"/>
          <w:wAfter w:w="21" w:type="dxa"/>
          <w:trHeight w:val="251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ответа на запрос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31 534,72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25227,78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9460,64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1 630,00</w:t>
            </w:r>
          </w:p>
        </w:tc>
      </w:tr>
      <w:tr w:rsidR="00012A35" w:rsidRPr="00012A35" w:rsidTr="007D260F">
        <w:trPr>
          <w:gridAfter w:val="3"/>
          <w:wAfter w:w="21" w:type="dxa"/>
          <w:trHeight w:val="283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оплаты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31 534,72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26227,78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9460,64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1 630,00</w:t>
            </w:r>
          </w:p>
        </w:tc>
      </w:tr>
      <w:tr w:rsidR="00012A35" w:rsidRPr="00012A35" w:rsidTr="007D260F">
        <w:trPr>
          <w:gridAfter w:val="3"/>
          <w:wAfter w:w="21" w:type="dxa"/>
          <w:trHeight w:val="55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предоставления документа, подтверждающего оплату 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753,76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602,56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226,24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40,00</w:t>
            </w:r>
          </w:p>
        </w:tc>
      </w:tr>
      <w:tr w:rsidR="00012A35" w:rsidRPr="00012A35" w:rsidTr="007D260F">
        <w:trPr>
          <w:gridAfter w:val="3"/>
          <w:wAfter w:w="21" w:type="dxa"/>
          <w:trHeight w:val="1412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восстановление права подачи заявки на изобретение, поданной без документа, подтверждающего оплату за подачу заявки и проведение формальной экспертизы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2 280,32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1 824,48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684,32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115,00</w:t>
            </w:r>
          </w:p>
        </w:tc>
      </w:tr>
      <w:tr w:rsidR="00012A35" w:rsidRPr="00012A35" w:rsidTr="007D260F">
        <w:trPr>
          <w:gridAfter w:val="3"/>
          <w:wAfter w:w="21" w:type="dxa"/>
          <w:trHeight w:val="2104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33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Проверка документов и регистрация передачи исключительного права и предоставления права на объект промышленной собственности в соответствующем Государственном реестре в отношении одного объекта и публикация сведений о его регистрации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45000,48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</w:tr>
      <w:tr w:rsidR="00012A35" w:rsidRPr="00012A35" w:rsidTr="007D260F">
        <w:trPr>
          <w:gridAfter w:val="3"/>
          <w:wAfter w:w="21" w:type="dxa"/>
          <w:trHeight w:val="79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33.1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дополнительно за каждый объект свыше одного объекта промышленной собственности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9 232,80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9232,38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</w:tr>
      <w:tr w:rsidR="00012A35" w:rsidRPr="00012A35" w:rsidTr="007D260F">
        <w:trPr>
          <w:gridAfter w:val="3"/>
          <w:wAfter w:w="21" w:type="dxa"/>
          <w:trHeight w:val="2397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Проверка документов и регистрация дополнительного соглашения к договору о передаче исключительного права и предоставлении права в отношении одного объекта промышленной собственности в соответствующем Государственном реестре и  публикация сведений о его регистрации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</w:tr>
      <w:tr w:rsidR="00012A35" w:rsidRPr="00012A35" w:rsidTr="007D260F">
        <w:trPr>
          <w:gridAfter w:val="3"/>
          <w:wAfter w:w="21" w:type="dxa"/>
          <w:trHeight w:val="563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дополнительно за каждый объект свыше одного объекта промышленной собственности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9 232,80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9 232,80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9 232,80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9 232,80</w:t>
            </w:r>
          </w:p>
        </w:tc>
      </w:tr>
      <w:tr w:rsidR="00012A35" w:rsidRPr="00012A35" w:rsidTr="007D260F">
        <w:trPr>
          <w:gridAfter w:val="3"/>
          <w:wAfter w:w="21" w:type="dxa"/>
          <w:trHeight w:val="99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Прием заявления на публикацию  о предоставлении открытой лицензии на объект промышленной собственности                             (за каждый объект)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11 049,86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6500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650,00</w:t>
            </w:r>
          </w:p>
        </w:tc>
      </w:tr>
      <w:tr w:rsidR="00012A35" w:rsidRPr="00012A35" w:rsidTr="007D260F">
        <w:trPr>
          <w:gridAfter w:val="3"/>
          <w:wAfter w:w="21" w:type="dxa"/>
          <w:trHeight w:val="1514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Рассмотрение заявления и публикация сведений о расторжении передачи/ предоставления права на объекты промышленной собственности, по ходатайству заявителя.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5 148,64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5 148,64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2 500,00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260,00</w:t>
            </w:r>
          </w:p>
        </w:tc>
      </w:tr>
      <w:tr w:rsidR="00012A35" w:rsidRPr="00012A35" w:rsidTr="007D260F">
        <w:trPr>
          <w:gridAfter w:val="3"/>
          <w:wAfter w:w="21" w:type="dxa"/>
          <w:trHeight w:val="644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информационного поиска по промышленным образцам: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012A35" w:rsidRPr="00012A35" w:rsidTr="007D260F">
        <w:trPr>
          <w:gridAfter w:val="3"/>
          <w:wAfter w:w="21" w:type="dxa"/>
          <w:trHeight w:val="811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патентного поиска по наименованию владельца  в течение  20 рабочих дней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14 987,84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14 987,84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14 987,84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14 987,84</w:t>
            </w:r>
          </w:p>
        </w:tc>
      </w:tr>
      <w:tr w:rsidR="00012A35" w:rsidRPr="00012A35" w:rsidTr="007D260F">
        <w:trPr>
          <w:gridAfter w:val="3"/>
          <w:wAfter w:w="21" w:type="dxa"/>
          <w:trHeight w:val="91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патентного поиска по наименованию промышленного образца  в течение  20 рабочих дней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11 574,08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11 574,08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11 574,08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11 574,08</w:t>
            </w:r>
          </w:p>
        </w:tc>
      </w:tr>
      <w:tr w:rsidR="00012A35" w:rsidRPr="00012A35" w:rsidTr="007D260F">
        <w:trPr>
          <w:gridAfter w:val="3"/>
          <w:wAfter w:w="21" w:type="dxa"/>
          <w:trHeight w:val="1002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проведение патентного поиска  промышленного  образца по  одному классу МКПО в течение  20 рабочих дней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6 060,32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6 060,32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6 060,32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6 060,32</w:t>
            </w:r>
          </w:p>
        </w:tc>
      </w:tr>
      <w:tr w:rsidR="00012A35" w:rsidRPr="00012A35" w:rsidTr="007D260F">
        <w:trPr>
          <w:gridAfter w:val="1"/>
          <w:wAfter w:w="7" w:type="dxa"/>
          <w:trHeight w:val="570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5397" w:type="dxa"/>
            <w:gridSpan w:val="3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color w:val="000000" w:themeColor="text1"/>
                <w:sz w:val="21"/>
                <w:szCs w:val="21"/>
                <w:lang w:eastAsia="ru-RU"/>
              </w:rPr>
              <w:t>Поиск патентной документации: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012A35" w:rsidRPr="00012A35" w:rsidTr="007D260F">
        <w:trPr>
          <w:gridAfter w:val="3"/>
          <w:wAfter w:w="21" w:type="dxa"/>
          <w:trHeight w:val="570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нумерационный                               (за 1 документ)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750,40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750,40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750,40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750,40</w:t>
            </w:r>
          </w:p>
        </w:tc>
      </w:tr>
      <w:tr w:rsidR="00012A35" w:rsidRPr="00012A35" w:rsidTr="007D260F">
        <w:trPr>
          <w:gridAfter w:val="3"/>
          <w:wAfter w:w="21" w:type="dxa"/>
          <w:trHeight w:val="806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именной (фирменный)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(1год/1 БД/1 страна/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1 наименование)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1 115,52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1 115,52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1 115,52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1 115,52</w:t>
            </w:r>
          </w:p>
        </w:tc>
      </w:tr>
      <w:tr w:rsidR="00012A35" w:rsidRPr="00012A35" w:rsidTr="007D260F">
        <w:trPr>
          <w:gridAfter w:val="3"/>
          <w:wAfter w:w="21" w:type="dxa"/>
          <w:trHeight w:val="660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3)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проведение поиска патентов-аналогов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17 465,28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17 465,28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17 465,28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17 465,28</w:t>
            </w:r>
          </w:p>
        </w:tc>
      </w:tr>
      <w:tr w:rsidR="00012A35" w:rsidRPr="00012A35" w:rsidTr="007D260F">
        <w:trPr>
          <w:gridAfter w:val="3"/>
          <w:wAfter w:w="21" w:type="dxa"/>
          <w:trHeight w:val="1351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проведение сопоставительного  анализа сведений по зарегистрированному одному объекту изобретения, полезной модели в течение  20 рабочих дней                              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326 201,12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326 201,12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326 201,12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326 201,12</w:t>
            </w:r>
          </w:p>
        </w:tc>
      </w:tr>
      <w:tr w:rsidR="00012A35" w:rsidRPr="00012A35" w:rsidTr="007D260F">
        <w:trPr>
          <w:gridAfter w:val="3"/>
          <w:wAfter w:w="21" w:type="dxa"/>
          <w:trHeight w:val="1088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в отношении каждого дополнительного объекта изобретения, полезной модели  в течение  20 рабочих дней                               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94096,80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94 096,80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94096,80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94096,80</w:t>
            </w:r>
          </w:p>
        </w:tc>
      </w:tr>
      <w:tr w:rsidR="00012A35" w:rsidRPr="00012A35" w:rsidTr="007D260F">
        <w:trPr>
          <w:gridAfter w:val="3"/>
          <w:wAfter w:w="21" w:type="dxa"/>
          <w:trHeight w:val="977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Изготовление копий документов, материалов заявки, противопоставленного документа  (за каждый  лист)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33,60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33,60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33,60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33,60</w:t>
            </w:r>
          </w:p>
        </w:tc>
      </w:tr>
      <w:tr w:rsidR="00012A35" w:rsidRPr="00012A35" w:rsidTr="007D260F">
        <w:trPr>
          <w:gridAfter w:val="3"/>
          <w:wAfter w:w="21" w:type="dxa"/>
          <w:trHeight w:val="700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Рассмотрение заявки с участием заявителя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1700,16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1700,16</w:t>
            </w:r>
          </w:p>
        </w:tc>
        <w:tc>
          <w:tcPr>
            <w:tcW w:w="1394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1700,16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170,00</w:t>
            </w:r>
          </w:p>
        </w:tc>
      </w:tr>
      <w:tr w:rsidR="00012A35" w:rsidRPr="00012A35" w:rsidTr="007D260F">
        <w:trPr>
          <w:gridAfter w:val="3"/>
          <w:wAfter w:w="21" w:type="dxa"/>
          <w:trHeight w:val="709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Изготовление копии одной заявки (приоритетного документа)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2730,56</w:t>
            </w:r>
          </w:p>
        </w:tc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2730,56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1701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140,00</w:t>
            </w:r>
          </w:p>
        </w:tc>
      </w:tr>
      <w:tr w:rsidR="00012A35" w:rsidRPr="00012A35" w:rsidTr="007D260F">
        <w:trPr>
          <w:gridAfter w:val="3"/>
          <w:wAfter w:w="21" w:type="dxa"/>
          <w:trHeight w:val="563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Перезачет   платежей           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(1 оплата)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549,92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549,92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549,92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30,00</w:t>
            </w:r>
          </w:p>
        </w:tc>
      </w:tr>
      <w:tr w:rsidR="00012A35" w:rsidRPr="00012A35" w:rsidTr="007D260F">
        <w:trPr>
          <w:gridAfter w:val="3"/>
          <w:wAfter w:w="21" w:type="dxa"/>
          <w:trHeight w:val="495"/>
        </w:trPr>
        <w:tc>
          <w:tcPr>
            <w:tcW w:w="5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368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Учет авансовых платежей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549,92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549,92</w:t>
            </w:r>
          </w:p>
        </w:tc>
        <w:tc>
          <w:tcPr>
            <w:tcW w:w="1394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549,92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30,00</w:t>
            </w:r>
          </w:p>
        </w:tc>
      </w:tr>
    </w:tbl>
    <w:p w:rsidR="007D260F" w:rsidRPr="00012A35" w:rsidRDefault="007D260F" w:rsidP="007D260F">
      <w:pPr>
        <w:tabs>
          <w:tab w:val="left" w:pos="6165"/>
        </w:tabs>
        <w:rPr>
          <w:rFonts w:ascii="Times New Roman" w:hAnsi="Times New Roman" w:cs="Times New Roman"/>
          <w:color w:val="000000" w:themeColor="text1"/>
        </w:rPr>
      </w:pPr>
      <w:r w:rsidRPr="00012A35">
        <w:rPr>
          <w:rFonts w:ascii="Times New Roman" w:hAnsi="Times New Roman" w:cs="Times New Roman"/>
          <w:color w:val="000000" w:themeColor="text1"/>
        </w:rPr>
        <w:tab/>
      </w:r>
    </w:p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12A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2. Деятельность в области охраны  селекционных достижений</w:t>
      </w:r>
    </w:p>
    <w:tbl>
      <w:tblPr>
        <w:tblW w:w="10452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6"/>
        <w:gridCol w:w="3690"/>
        <w:gridCol w:w="1701"/>
        <w:gridCol w:w="1701"/>
        <w:gridCol w:w="1417"/>
        <w:gridCol w:w="1527"/>
      </w:tblGrid>
      <w:tr w:rsidR="00012A35" w:rsidRPr="00012A35" w:rsidTr="007D260F">
        <w:trPr>
          <w:trHeight w:val="1807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Наименование работ и услуг согласно Закону Республики Казахстан от 13 июля 1999 года «Об охране селекционных достижений»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Для юридических лиц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Для                 субъектов малого и среднего бизнеса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для физических лиц </w:t>
            </w:r>
          </w:p>
        </w:tc>
        <w:tc>
          <w:tcPr>
            <w:tcW w:w="1527" w:type="dxa"/>
            <w:shd w:val="clear" w:color="auto" w:fill="auto"/>
            <w:vAlign w:val="bottom"/>
            <w:hideMark/>
          </w:tcPr>
          <w:p w:rsidR="007D260F" w:rsidRPr="00012A35" w:rsidRDefault="007D260F" w:rsidP="008543C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для заявителей, относящихся к льготной категории лиц </w:t>
            </w:r>
            <w:r w:rsidRPr="00012A35">
              <w:rPr>
                <w:rFonts w:ascii="Times New Roman" w:hAnsi="Times New Roman" w:cs="Times New Roman"/>
                <w:b/>
                <w:color w:val="000000" w:themeColor="text1"/>
                <w:shd w:val="clear" w:color="auto" w:fill="FBFBFB"/>
              </w:rPr>
              <w:t>согласно п.п. 1.1)  и   п.п. 3.1) Приложения 2 к приказу</w:t>
            </w:r>
          </w:p>
        </w:tc>
      </w:tr>
      <w:tr w:rsidR="00012A35" w:rsidRPr="00012A35" w:rsidTr="007D260F">
        <w:trPr>
          <w:trHeight w:val="281"/>
        </w:trPr>
        <w:tc>
          <w:tcPr>
            <w:tcW w:w="416" w:type="dxa"/>
            <w:shd w:val="clear" w:color="auto" w:fill="auto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90" w:type="dxa"/>
            <w:shd w:val="clear" w:color="auto" w:fill="auto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7" w:type="dxa"/>
            <w:shd w:val="clear" w:color="auto" w:fill="auto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27" w:type="dxa"/>
            <w:shd w:val="clear" w:color="auto" w:fill="auto"/>
            <w:noWrap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</w:tr>
      <w:tr w:rsidR="00012A35" w:rsidRPr="00012A35" w:rsidTr="007D260F">
        <w:trPr>
          <w:trHeight w:val="1000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Прием заявок и проведение предварительной экспертизы заявок на селекционное достижение: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11 240,32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8992,26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3372,32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565,00</w:t>
            </w:r>
          </w:p>
        </w:tc>
      </w:tr>
      <w:tr w:rsidR="00012A35" w:rsidRPr="00012A35" w:rsidTr="007D260F">
        <w:trPr>
          <w:trHeight w:val="1170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Продление  пропущенного  срока оплаты за прием заявки на  селекционные достижения за каждый месяц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2 280,32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1 938,27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800,00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115,00</w:t>
            </w:r>
          </w:p>
        </w:tc>
      </w:tr>
      <w:tr w:rsidR="00012A35" w:rsidRPr="00012A35" w:rsidTr="007D260F">
        <w:trPr>
          <w:trHeight w:val="3767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47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Внесение изменений в материалы заявки до внесения сведений в государственный реестр селекционных достижений (в адрес переписки, в Ф.И.О. автора / авторов, за смену представителя / патентного поверенного, за исправление технических ошибок в анкете селекционного достижения, в наименование заявителя, в состав автора/авторов, в название селекционного достижения, в адрес заявителя)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 каждое действие отдельно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5 224,80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4 179,84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1568,00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265,00</w:t>
            </w:r>
          </w:p>
        </w:tc>
      </w:tr>
      <w:tr w:rsidR="00012A35" w:rsidRPr="00012A35" w:rsidTr="007D260F">
        <w:trPr>
          <w:trHeight w:val="1567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однотипных изменений до внесения сведений в государственный реестр селекционных достижений за каждое действие отдельно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4 595,36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3675,84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1378,72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230,00</w:t>
            </w:r>
          </w:p>
        </w:tc>
      </w:tr>
      <w:tr w:rsidR="00012A35" w:rsidRPr="00012A35" w:rsidTr="007D260F">
        <w:trPr>
          <w:trHeight w:val="1533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Проведение работ по публикации в Государственном реестре сведений о регистрации и о выдаче охранного документа на селекционное достижение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33 253,92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26 540,42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9 975,84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665,28</w:t>
            </w:r>
          </w:p>
        </w:tc>
      </w:tr>
      <w:tr w:rsidR="00012A35" w:rsidRPr="00012A35" w:rsidTr="007D260F">
        <w:trPr>
          <w:trHeight w:val="761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Подготовка документа к выдаче удостоверения автора                                     (за каждое удостоверение)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970,00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375,00</w:t>
            </w:r>
          </w:p>
        </w:tc>
      </w:tr>
      <w:tr w:rsidR="00012A35" w:rsidRPr="00012A35" w:rsidTr="007D260F">
        <w:trPr>
          <w:trHeight w:val="1515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Восстановление пропущенного заявителем срока предоставления оплаты за подготовку к выдаче охранного документа до шести месяцев с даты истечения установленного срока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30 466,87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24373,44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9 139,20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1 525,00</w:t>
            </w:r>
          </w:p>
        </w:tc>
      </w:tr>
      <w:tr w:rsidR="00012A35" w:rsidRPr="00012A35" w:rsidTr="007D260F">
        <w:trPr>
          <w:trHeight w:val="982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Восстановление пропущенного срока предоставления документа, подтверждающего оплату 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753,76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602,56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226,24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40,00</w:t>
            </w:r>
          </w:p>
        </w:tc>
      </w:tr>
      <w:tr w:rsidR="00012A35" w:rsidRPr="00012A35" w:rsidTr="007D260F">
        <w:trPr>
          <w:trHeight w:val="1407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Восстановление срока действия охранного документа на селекционное достижение  и публикация сведений о восстановлении охранного документа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11299,68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9 039,74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3389,12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565,00</w:t>
            </w:r>
          </w:p>
        </w:tc>
      </w:tr>
      <w:tr w:rsidR="00012A35" w:rsidRPr="00012A35" w:rsidTr="007D260F">
        <w:trPr>
          <w:trHeight w:val="691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Выдача дубликата охранного документа и публикация сведений о выдаче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11615,52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9 292,42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3484,32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580,78</w:t>
            </w:r>
          </w:p>
        </w:tc>
      </w:tr>
      <w:tr w:rsidR="00012A35" w:rsidRPr="00012A35" w:rsidTr="007D260F">
        <w:trPr>
          <w:trHeight w:val="1124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Выдача дубликата удостоверения автора  и публикация сведений о выдаче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(за каждое удостоверение)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870,00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275,00</w:t>
            </w:r>
          </w:p>
        </w:tc>
      </w:tr>
      <w:tr w:rsidR="00012A35" w:rsidRPr="00012A35" w:rsidTr="007D260F">
        <w:trPr>
          <w:trHeight w:val="3380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55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изменений  в государственный реестр селекционных достижений  (в адрес переписки, в Ф.И.О. автора / авторов, за смену представителя / патентного поверенного, за исправление технических ошибок в анкете селекционного достижения, в наименование патентообладателя, в состав автора/авторов, в название селекционного достижения, в адрес патентообладателя)                 за каждое действие отдельно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14585,76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11668,61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4375,84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730,00</w:t>
            </w:r>
          </w:p>
        </w:tc>
      </w:tr>
      <w:tr w:rsidR="00012A35" w:rsidRPr="00012A35" w:rsidTr="007D260F">
        <w:trPr>
          <w:trHeight w:val="1072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однотипных изменений  в государственный реестр селекционных достижений за каждое действие отдельно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4 604,32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3683,68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1380,86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230,00</w:t>
            </w:r>
          </w:p>
        </w:tc>
      </w:tr>
      <w:tr w:rsidR="00012A35" w:rsidRPr="00012A35" w:rsidTr="007D260F">
        <w:trPr>
          <w:trHeight w:val="1123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Предоставление выписки и (или) справки из государственного реестра селекционных достижений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4 875,36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3900,29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1462,72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245,00</w:t>
            </w:r>
          </w:p>
        </w:tc>
      </w:tr>
      <w:tr w:rsidR="00012A35" w:rsidRPr="00012A35" w:rsidTr="007D260F">
        <w:trPr>
          <w:trHeight w:val="856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Продление срока действия охранного документа и публикация сведений о продлении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8611,68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8611,68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8611,68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435,00</w:t>
            </w:r>
          </w:p>
        </w:tc>
      </w:tr>
      <w:tr w:rsidR="00012A35" w:rsidRPr="00012A35" w:rsidTr="007D260F">
        <w:trPr>
          <w:trHeight w:val="2122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Проверка документов о передаче/предоставлении права на селекционное достижение в Государственном реестре селекционных достижений в отношении одного объекта и публикация сведений о его регистрации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</w:tr>
      <w:tr w:rsidR="00012A35" w:rsidRPr="00012A35" w:rsidTr="007D260F">
        <w:trPr>
          <w:trHeight w:val="533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объект свыше одного  объекта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</w:tr>
      <w:tr w:rsidR="00012A35" w:rsidRPr="00012A35" w:rsidTr="007D260F">
        <w:trPr>
          <w:trHeight w:val="671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Прием заявления на публикацию о  предоставлении открытой лицензии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6 500,00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650,00</w:t>
            </w:r>
          </w:p>
        </w:tc>
      </w:tr>
      <w:tr w:rsidR="00012A35" w:rsidRPr="00012A35" w:rsidTr="007D260F">
        <w:trPr>
          <w:trHeight w:val="1888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Проверка документов дополнительного соглашения к договору о предоставлении права в отношении одного селекционного достижения и в случае регистрации публикация сведений о его регистрации Государственном реестре селекционных достижений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</w:tr>
      <w:tr w:rsidR="00012A35" w:rsidRPr="00012A35" w:rsidTr="007D260F">
        <w:trPr>
          <w:trHeight w:val="706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дополнительно за каждый объект свыше одного селекционного достижения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9232,38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</w:tr>
      <w:tr w:rsidR="00012A35" w:rsidRPr="00012A35" w:rsidTr="007D260F">
        <w:trPr>
          <w:trHeight w:val="607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Изготовление копии материалов заявки                                                                     (за каждый лист)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33,60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33,60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33,60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33,60</w:t>
            </w:r>
          </w:p>
        </w:tc>
      </w:tr>
      <w:tr w:rsidR="00012A35" w:rsidRPr="00012A35" w:rsidTr="007D260F">
        <w:trPr>
          <w:trHeight w:val="1268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63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Рассмотрение заявления и публикация сведений о расторжении передачи/ предоставления права на селекционные достижения, по ходатайству заявителя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5148,64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5 148,64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2 500,00</w:t>
            </w:r>
          </w:p>
        </w:tc>
        <w:tc>
          <w:tcPr>
            <w:tcW w:w="152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260,00</w:t>
            </w:r>
          </w:p>
        </w:tc>
      </w:tr>
      <w:tr w:rsidR="00012A35" w:rsidRPr="00012A35" w:rsidTr="007D260F">
        <w:trPr>
          <w:trHeight w:val="465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Перезачет платежей                     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       (1 оплата)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549,92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549,92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549,92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30,00</w:t>
            </w:r>
          </w:p>
        </w:tc>
      </w:tr>
      <w:tr w:rsidR="00012A35" w:rsidRPr="00012A35" w:rsidTr="007D260F">
        <w:trPr>
          <w:trHeight w:val="203"/>
        </w:trPr>
        <w:tc>
          <w:tcPr>
            <w:tcW w:w="41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3690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Учет авансовых платежей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549,92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549,92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549,92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30,00</w:t>
            </w:r>
          </w:p>
        </w:tc>
      </w:tr>
    </w:tbl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12A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3. Деятельность в области охраны топологии интегральных микросхем</w:t>
      </w:r>
    </w:p>
    <w:tbl>
      <w:tblPr>
        <w:tblW w:w="10485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"/>
        <w:gridCol w:w="3684"/>
        <w:gridCol w:w="1555"/>
        <w:gridCol w:w="1366"/>
        <w:gridCol w:w="1559"/>
        <w:gridCol w:w="1843"/>
      </w:tblGrid>
      <w:tr w:rsidR="00012A35" w:rsidRPr="00012A35" w:rsidTr="007D260F">
        <w:trPr>
          <w:trHeight w:val="1695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 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Наименование работ и услуг согласно Закону Республики Казахстан от 29 июня 2001 года № 217-II «О правовой охране топологий интегральных микросхем»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для юридических лиц   </w:t>
            </w:r>
          </w:p>
        </w:tc>
        <w:tc>
          <w:tcPr>
            <w:tcW w:w="13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для субъектов малого и среднего бизнеса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для физических лиц, включая  пенсионеров по возрасту  и  выслуге  лет</w:t>
            </w:r>
          </w:p>
        </w:tc>
        <w:tc>
          <w:tcPr>
            <w:tcW w:w="1843" w:type="dxa"/>
            <w:shd w:val="clear" w:color="auto" w:fill="auto"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hd w:val="clear" w:color="auto" w:fill="FBFBFB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для заявителей, относящихся к льготной категории лиц </w:t>
            </w:r>
            <w:r w:rsidRPr="00012A35">
              <w:rPr>
                <w:rFonts w:ascii="Times New Roman" w:hAnsi="Times New Roman" w:cs="Times New Roman"/>
                <w:b/>
                <w:color w:val="000000" w:themeColor="text1"/>
                <w:shd w:val="clear" w:color="auto" w:fill="FBFBFB"/>
              </w:rPr>
              <w:t xml:space="preserve">согласно 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hAnsi="Times New Roman" w:cs="Times New Roman"/>
                <w:b/>
                <w:color w:val="000000" w:themeColor="text1"/>
                <w:shd w:val="clear" w:color="auto" w:fill="FBFBFB"/>
              </w:rPr>
              <w:t xml:space="preserve">п.п. 1) пункта 1 и п.п. 3.1) пункта 3 Приложения 2          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</w:p>
        </w:tc>
      </w:tr>
      <w:tr w:rsidR="00012A35" w:rsidRPr="00012A35" w:rsidTr="007D260F">
        <w:trPr>
          <w:trHeight w:val="367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5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36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4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</w:tr>
      <w:tr w:rsidR="00012A35" w:rsidRPr="00012A35" w:rsidTr="007D260F">
        <w:trPr>
          <w:trHeight w:val="1002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Прием заявок и проведение экспертизы заявок на топологии интегральных микросхем:</w:t>
            </w:r>
          </w:p>
        </w:tc>
        <w:tc>
          <w:tcPr>
            <w:tcW w:w="1555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98 153,44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78 523,20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29 445,92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4907,67</w:t>
            </w:r>
          </w:p>
        </w:tc>
      </w:tr>
      <w:tr w:rsidR="00012A35" w:rsidRPr="00012A35" w:rsidTr="007D260F">
        <w:trPr>
          <w:trHeight w:val="1554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сведений по топологии в Государственный реестр топологий интегральных микросхем, публикация сведений и выдача свидетельства о регистрации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33 473,44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26 779,20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10 041,92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669,76</w:t>
            </w:r>
          </w:p>
        </w:tc>
      </w:tr>
      <w:tr w:rsidR="00012A35" w:rsidRPr="00012A35" w:rsidTr="007D260F">
        <w:trPr>
          <w:trHeight w:val="797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Подготовка документа к выдаче удостоверения автора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(за каждое удостоверение)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970,00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375,00</w:t>
            </w:r>
          </w:p>
        </w:tc>
      </w:tr>
      <w:tr w:rsidR="00012A35" w:rsidRPr="00012A35" w:rsidTr="007D260F">
        <w:trPr>
          <w:trHeight w:val="828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Выдача дубликата охранного документа и публикация сведений о выдаче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6 005,44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4 804,80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1 800,96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120,00</w:t>
            </w:r>
          </w:p>
        </w:tc>
      </w:tr>
      <w:tr w:rsidR="00012A35" w:rsidRPr="00012A35" w:rsidTr="007D260F">
        <w:trPr>
          <w:trHeight w:val="890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Выдача дубликата удостоверения автора и публикация сведений о выдаче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(за каждое удостоверение)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870,00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275,00</w:t>
            </w:r>
          </w:p>
        </w:tc>
      </w:tr>
      <w:tr w:rsidR="00012A35" w:rsidRPr="00012A35" w:rsidTr="007D260F">
        <w:trPr>
          <w:trHeight w:val="1018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изменений  в государственный реестр топологий интегральных микросхем за каждое действие отдельно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14 585,76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11668,16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4375,84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730,00</w:t>
            </w:r>
          </w:p>
        </w:tc>
      </w:tr>
      <w:tr w:rsidR="00012A35" w:rsidRPr="00012A35" w:rsidTr="007D260F">
        <w:trPr>
          <w:trHeight w:val="1269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однотипных изменений в государственный реестр топологий интегральных микросхем за каждое действие отдельно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4 604,32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3 683,68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1380,96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230,00</w:t>
            </w:r>
          </w:p>
        </w:tc>
      </w:tr>
      <w:tr w:rsidR="00012A35" w:rsidRPr="00012A35" w:rsidTr="007D260F">
        <w:trPr>
          <w:trHeight w:val="1026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73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Предоставление выписки и (или) справки из государственного реестра топологий интегральных микросхем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4 875,36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3899,84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1462,72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245,00</w:t>
            </w:r>
          </w:p>
        </w:tc>
      </w:tr>
      <w:tr w:rsidR="00012A35" w:rsidRPr="00012A35" w:rsidTr="007D260F">
        <w:trPr>
          <w:trHeight w:val="1986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Проверка документов о передаче/предоставлении права на топологию интегральной микросхемы в Государственном реестре топологий интегральных микросхем в отношении одного объекта и публикация сведений о его регистрации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45 000,48</w:t>
            </w:r>
          </w:p>
        </w:tc>
      </w:tr>
      <w:tr w:rsidR="00012A35" w:rsidRPr="00012A35" w:rsidTr="007D260F">
        <w:trPr>
          <w:trHeight w:val="605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объект свыше одного  объекта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</w:tr>
      <w:tr w:rsidR="00012A35" w:rsidRPr="00012A35" w:rsidTr="007D260F">
        <w:trPr>
          <w:trHeight w:val="274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Проверка документов дополнительного соглашения к договору о предоставлении права в отношении одной топологии интегральной микросхемы и в случае регистрации публикация сведений о его регистрации Государственном реестре топологий интегральных микросхем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12 999,84</w:t>
            </w:r>
          </w:p>
        </w:tc>
      </w:tr>
      <w:tr w:rsidR="00012A35" w:rsidRPr="00012A35" w:rsidTr="007D260F">
        <w:trPr>
          <w:trHeight w:val="994"/>
        </w:trPr>
        <w:tc>
          <w:tcPr>
            <w:tcW w:w="47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3684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объект свыше одной  топологии интегральной микросхемы</w:t>
            </w:r>
          </w:p>
        </w:tc>
        <w:tc>
          <w:tcPr>
            <w:tcW w:w="15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3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9 232,38</w:t>
            </w:r>
          </w:p>
        </w:tc>
      </w:tr>
    </w:tbl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12A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4.  Размер оплат  за поддержание  в силе  охранных документов</w:t>
      </w:r>
    </w:p>
    <w:tbl>
      <w:tblPr>
        <w:tblW w:w="10599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"/>
        <w:gridCol w:w="2173"/>
        <w:gridCol w:w="1611"/>
        <w:gridCol w:w="1468"/>
        <w:gridCol w:w="1463"/>
        <w:gridCol w:w="1466"/>
        <w:gridCol w:w="999"/>
        <w:gridCol w:w="1106"/>
      </w:tblGrid>
      <w:tr w:rsidR="00012A35" w:rsidRPr="00012A35" w:rsidTr="007D260F">
        <w:trPr>
          <w:trHeight w:val="330"/>
        </w:trPr>
        <w:tc>
          <w:tcPr>
            <w:tcW w:w="10599" w:type="dxa"/>
            <w:gridSpan w:val="8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76.1) охранные документы на изобретения, в том  числе  на евразийские патенты*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</w:p>
        </w:tc>
      </w:tr>
      <w:tr w:rsidR="00012A35" w:rsidRPr="00012A35" w:rsidTr="007D260F">
        <w:trPr>
          <w:trHeight w:val="1832"/>
        </w:trPr>
        <w:tc>
          <w:tcPr>
            <w:tcW w:w="313" w:type="dxa"/>
            <w:vMerge w:val="restart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79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 xml:space="preserve">для юридических лиц   </w:t>
            </w:r>
          </w:p>
        </w:tc>
        <w:tc>
          <w:tcPr>
            <w:tcW w:w="2929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 xml:space="preserve">для физических лиц </w:t>
            </w:r>
          </w:p>
        </w:tc>
        <w:tc>
          <w:tcPr>
            <w:tcW w:w="2105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 xml:space="preserve">для заявителей, относящихся к льготной категории лиц </w:t>
            </w:r>
            <w:r w:rsidRPr="00012A3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BFBFB"/>
              </w:rPr>
              <w:t xml:space="preserve">согласно п.п. 1) пункта1 п.п. 3.1)  Приложения 2     к приказу  </w:t>
            </w:r>
          </w:p>
        </w:tc>
      </w:tr>
      <w:tr w:rsidR="00012A35" w:rsidRPr="00012A35" w:rsidTr="007D260F">
        <w:trPr>
          <w:trHeight w:val="1590"/>
        </w:trPr>
        <w:tc>
          <w:tcPr>
            <w:tcW w:w="313" w:type="dxa"/>
            <w:vMerge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17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46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после установленного срока, но не позднее шести месяцев со дня его истечения</w:t>
            </w:r>
          </w:p>
        </w:tc>
        <w:tc>
          <w:tcPr>
            <w:tcW w:w="146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4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после установленного срока, но не позднее шести месяцев со дня его истечения</w:t>
            </w:r>
          </w:p>
        </w:tc>
        <w:tc>
          <w:tcPr>
            <w:tcW w:w="999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после установленного срока, но не позднее шести месяцев со дня его истечения</w:t>
            </w:r>
          </w:p>
        </w:tc>
      </w:tr>
      <w:tr w:rsidR="00012A35" w:rsidRPr="00012A35" w:rsidTr="007D260F">
        <w:trPr>
          <w:trHeight w:val="46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7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6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6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6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9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0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Первый 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ind w:left="36" w:right="-36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20 320,16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30 480,24</w:t>
            </w:r>
          </w:p>
        </w:tc>
        <w:tc>
          <w:tcPr>
            <w:tcW w:w="146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6 096,16</w:t>
            </w:r>
          </w:p>
        </w:tc>
        <w:tc>
          <w:tcPr>
            <w:tcW w:w="146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9 144,24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406,56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609,84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Второй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20 320,16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30 480,24</w:t>
            </w:r>
          </w:p>
        </w:tc>
        <w:tc>
          <w:tcPr>
            <w:tcW w:w="146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6 096,16</w:t>
            </w:r>
          </w:p>
        </w:tc>
        <w:tc>
          <w:tcPr>
            <w:tcW w:w="146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9 144,24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406,56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609,84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Третий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20 320,16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30 480,24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6 096,16</w:t>
            </w:r>
          </w:p>
        </w:tc>
        <w:tc>
          <w:tcPr>
            <w:tcW w:w="146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9 144,24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406,56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609,84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Четвертый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30 150,40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45 225,60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9045,12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13567,68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1 507,52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2261,28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30 150,40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45 225,60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9045,12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13567,68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1 507,52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2261,28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Шестой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39 279,52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58 919,28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11 873,52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17810,28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1 963,98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2945,96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Седьмой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39 279,52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58 919,28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11 873,52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17810,28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1 963,98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2945,96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Восьмой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60 295,20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90 442,80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18088,00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27132,00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3 014,76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4522,14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Девятый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60 295,20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90 442,80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18088,00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27132,00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3 014,76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4522,14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Десятый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60 295,20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90 442,80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18088,00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27132,00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3 014,76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4522,14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Одиннадцатый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79 950,08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119 925,12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23984,80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35977,20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3 997,50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5996,26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Двенадцатый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79 950,08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119 925,12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23984,80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35977,20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3 997,50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5996,26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Тринадцатый  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120 574,72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180 862,08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36172,64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54258,96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6 028,74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9043,10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Четырнадцатый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120 574,72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180 862,08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36172,64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54258,96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6 028,74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9043,10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Пятнадцатый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120 574,12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180 861,18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36172,64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54258,96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6 028,71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9043,06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Шестнадцатый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140 229,60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210 344,40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42070,00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63105,00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7 011,48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10517,22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Семнадцатый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140 229,60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210 344,40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42070,00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63105,00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7 011,48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10517,22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Восемнадцатый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140 229,60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210 344,40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42070,00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63105,00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7 011,48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10517,22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Девятнадцатый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159 875,52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239 813,28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47962,88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71944,32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7 993,78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11990,66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Двадцатый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159 875,52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239 813,28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47962,88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71944,32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7 993,78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11990,66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Двадцать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первый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159 875,52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239 813,28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47962,88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71944,32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7 993,78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11990,66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Двадцать 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второй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159 875,52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239 813,28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47962,88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71944,32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7 993,78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11990,66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Двадцать 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третий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159 875,52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239 813,28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47962,88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71944,32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7 993,78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11990,66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Двадцать 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четвертый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159 875,52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239 813,28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47962,88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71944,32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7 993,78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11990,66</w:t>
            </w:r>
          </w:p>
        </w:tc>
      </w:tr>
      <w:tr w:rsidR="00012A35" w:rsidRPr="00012A35" w:rsidTr="007D260F">
        <w:trPr>
          <w:trHeight w:val="31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Двадцать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пятый</w:t>
            </w:r>
          </w:p>
        </w:tc>
        <w:tc>
          <w:tcPr>
            <w:tcW w:w="1611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159 875,52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239 813,28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47962,88</w:t>
            </w:r>
          </w:p>
        </w:tc>
        <w:tc>
          <w:tcPr>
            <w:tcW w:w="146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71944,32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7 993,78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11990,66</w:t>
            </w:r>
          </w:p>
        </w:tc>
      </w:tr>
      <w:tr w:rsidR="00012A35" w:rsidRPr="00012A35" w:rsidTr="007D260F">
        <w:trPr>
          <w:trHeight w:val="420"/>
        </w:trPr>
        <w:tc>
          <w:tcPr>
            <w:tcW w:w="10599" w:type="dxa"/>
            <w:gridSpan w:val="8"/>
            <w:shd w:val="clear" w:color="auto" w:fill="auto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                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 * пошлины за поддержание евразийских патентов  оплачиваются  в евразийское ведомство  без НДС</w:t>
            </w:r>
          </w:p>
        </w:tc>
      </w:tr>
      <w:tr w:rsidR="00012A35" w:rsidRPr="00012A35" w:rsidTr="007D260F">
        <w:trPr>
          <w:trHeight w:val="547"/>
        </w:trPr>
        <w:tc>
          <w:tcPr>
            <w:tcW w:w="10599" w:type="dxa"/>
            <w:gridSpan w:val="8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76.2) Патент на полезную модель</w:t>
            </w:r>
          </w:p>
        </w:tc>
      </w:tr>
      <w:tr w:rsidR="00012A35" w:rsidRPr="00012A35" w:rsidTr="007D260F">
        <w:trPr>
          <w:trHeight w:val="537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Первый 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16450,56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24675,84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 4935,17   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7402,75</w:t>
            </w:r>
          </w:p>
        </w:tc>
        <w:tc>
          <w:tcPr>
            <w:tcW w:w="999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1237,5</w:t>
            </w:r>
          </w:p>
        </w:tc>
      </w:tr>
      <w:tr w:rsidR="00012A35" w:rsidRPr="00012A35" w:rsidTr="007D260F">
        <w:trPr>
          <w:trHeight w:val="43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Второй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16450,56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24675,84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4935,17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7402,75</w:t>
            </w:r>
          </w:p>
        </w:tc>
        <w:tc>
          <w:tcPr>
            <w:tcW w:w="999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1237,5</w:t>
            </w:r>
          </w:p>
        </w:tc>
      </w:tr>
      <w:tr w:rsidR="00012A35" w:rsidRPr="00012A35" w:rsidTr="007D260F">
        <w:trPr>
          <w:trHeight w:val="427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Третий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16450,56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24675,84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4935,17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7402,75</w:t>
            </w:r>
          </w:p>
        </w:tc>
        <w:tc>
          <w:tcPr>
            <w:tcW w:w="999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1237,5</w:t>
            </w:r>
          </w:p>
        </w:tc>
      </w:tr>
      <w:tr w:rsidR="00012A35" w:rsidRPr="00012A35" w:rsidTr="007D260F">
        <w:trPr>
          <w:trHeight w:val="41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Четвертый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47855,36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7 1783,04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14356,61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21534,91</w:t>
            </w:r>
          </w:p>
        </w:tc>
        <w:tc>
          <w:tcPr>
            <w:tcW w:w="999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3592,5</w:t>
            </w:r>
          </w:p>
        </w:tc>
      </w:tr>
      <w:tr w:rsidR="00012A35" w:rsidRPr="00012A35" w:rsidTr="007D260F">
        <w:trPr>
          <w:trHeight w:val="397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47855,36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7 1783,04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14356,61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21534,91</w:t>
            </w:r>
          </w:p>
        </w:tc>
        <w:tc>
          <w:tcPr>
            <w:tcW w:w="999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3592,5</w:t>
            </w:r>
          </w:p>
        </w:tc>
      </w:tr>
      <w:tr w:rsidR="00012A35" w:rsidRPr="00012A35" w:rsidTr="007D260F">
        <w:trPr>
          <w:trHeight w:val="417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Шестой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47855,36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7 1783,04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14356,61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21534,91</w:t>
            </w:r>
          </w:p>
        </w:tc>
        <w:tc>
          <w:tcPr>
            <w:tcW w:w="999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3592,5</w:t>
            </w:r>
          </w:p>
        </w:tc>
      </w:tr>
      <w:tr w:rsidR="00012A35" w:rsidRPr="00012A35" w:rsidTr="007D260F">
        <w:trPr>
          <w:trHeight w:val="41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Седьмой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47855,36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7 1783,04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14356,61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21534,91</w:t>
            </w:r>
          </w:p>
        </w:tc>
        <w:tc>
          <w:tcPr>
            <w:tcW w:w="999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3592,5</w:t>
            </w:r>
          </w:p>
        </w:tc>
      </w:tr>
      <w:tr w:rsidR="00012A35" w:rsidRPr="00012A35" w:rsidTr="007D260F">
        <w:trPr>
          <w:trHeight w:val="41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Восьмой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47855,36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7 1783,04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14356,61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21534,91</w:t>
            </w:r>
          </w:p>
        </w:tc>
        <w:tc>
          <w:tcPr>
            <w:tcW w:w="999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2395,0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3592,5</w:t>
            </w:r>
          </w:p>
        </w:tc>
      </w:tr>
      <w:tr w:rsidR="00012A35" w:rsidRPr="00012A35" w:rsidTr="007D260F">
        <w:trPr>
          <w:trHeight w:val="375"/>
        </w:trPr>
        <w:tc>
          <w:tcPr>
            <w:tcW w:w="10599" w:type="dxa"/>
            <w:gridSpan w:val="8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</w:p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76.3) охранный документ на промышленный образец*</w:t>
            </w:r>
          </w:p>
        </w:tc>
      </w:tr>
      <w:tr w:rsidR="00012A35" w:rsidRPr="00012A35" w:rsidTr="007D260F">
        <w:trPr>
          <w:trHeight w:val="314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Первый 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18039,84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27059,76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5411,95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8117,93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902,00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1353,00</w:t>
            </w:r>
          </w:p>
        </w:tc>
      </w:tr>
      <w:tr w:rsidR="00012A35" w:rsidRPr="00012A35" w:rsidTr="007D260F">
        <w:trPr>
          <w:trHeight w:val="44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Второй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18039,84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27059,76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5411,95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8117,93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902,00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1353,00</w:t>
            </w:r>
          </w:p>
        </w:tc>
      </w:tr>
      <w:tr w:rsidR="00012A35" w:rsidRPr="00012A35" w:rsidTr="007D260F">
        <w:trPr>
          <w:trHeight w:val="421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Третий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18039,84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27059,76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5411,95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8117,93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902,00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1353,00</w:t>
            </w:r>
          </w:p>
        </w:tc>
      </w:tr>
      <w:tr w:rsidR="00012A35" w:rsidRPr="00012A35" w:rsidTr="007D260F">
        <w:trPr>
          <w:trHeight w:val="41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Четвертый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26240,48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39360,72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7872,14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11808,22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1315,00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1972,5</w:t>
            </w:r>
          </w:p>
        </w:tc>
      </w:tr>
      <w:tr w:rsidR="00012A35" w:rsidRPr="00012A35" w:rsidTr="007D260F">
        <w:trPr>
          <w:trHeight w:val="41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26240,48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39360,72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7872,14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11808,22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1315,00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1972,5</w:t>
            </w:r>
          </w:p>
        </w:tc>
      </w:tr>
      <w:tr w:rsidR="00012A35" w:rsidRPr="00012A35" w:rsidTr="007D260F">
        <w:trPr>
          <w:trHeight w:val="411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Шестой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31159,52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46739,28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9347,86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14021,78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1560,0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2340,0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Седьмой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31159,52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46739,28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9347,86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14021,78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1560,0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2340,0</w:t>
            </w:r>
          </w:p>
        </w:tc>
      </w:tr>
      <w:tr w:rsidR="00012A35" w:rsidRPr="00012A35" w:rsidTr="007D260F">
        <w:trPr>
          <w:trHeight w:val="30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Восьмой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32764,48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49146,72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9829,34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14744,02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1640,0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2460,0</w:t>
            </w:r>
          </w:p>
        </w:tc>
      </w:tr>
      <w:tr w:rsidR="00012A35" w:rsidRPr="00012A35" w:rsidTr="007D260F">
        <w:trPr>
          <w:trHeight w:val="36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Девятый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32764,48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49146,72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9829,34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14744,02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1640,0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2460,0</w:t>
            </w:r>
          </w:p>
        </w:tc>
      </w:tr>
      <w:tr w:rsidR="00012A35" w:rsidRPr="00012A35" w:rsidTr="007D260F">
        <w:trPr>
          <w:trHeight w:val="40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Десятый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37720,48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56580,72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11316,14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16974,22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1890,0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2835,0</w:t>
            </w:r>
          </w:p>
        </w:tc>
      </w:tr>
      <w:tr w:rsidR="00012A35" w:rsidRPr="00012A35" w:rsidTr="007D260F">
        <w:trPr>
          <w:trHeight w:val="42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Одиннадцатый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55760,32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83640,48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16728,1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25092,14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2790,00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4185,00</w:t>
            </w:r>
          </w:p>
        </w:tc>
      </w:tr>
      <w:tr w:rsidR="00012A35" w:rsidRPr="00012A35" w:rsidTr="007D260F">
        <w:trPr>
          <w:trHeight w:val="41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Двенадцатый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55760,32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83640,48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16728,1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25092,14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2790,00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4185,00</w:t>
            </w:r>
          </w:p>
        </w:tc>
      </w:tr>
      <w:tr w:rsidR="00012A35" w:rsidRPr="00012A35" w:rsidTr="007D260F">
        <w:trPr>
          <w:trHeight w:val="421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Тринадцатый  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55760,32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83640,48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16728,1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25092,14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2790,00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4185,00</w:t>
            </w:r>
          </w:p>
        </w:tc>
      </w:tr>
      <w:tr w:rsidR="00012A35" w:rsidRPr="00012A35" w:rsidTr="007D260F">
        <w:trPr>
          <w:trHeight w:val="41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Четырнадцатый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55760,32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83640,48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16728,1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25092,14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2790,00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4185,00</w:t>
            </w:r>
          </w:p>
        </w:tc>
      </w:tr>
      <w:tr w:rsidR="00012A35" w:rsidRPr="00012A35" w:rsidTr="007D260F">
        <w:trPr>
          <w:trHeight w:val="41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55760,32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83640,48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16728,1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25092,14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2790,00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4185,00</w:t>
            </w:r>
          </w:p>
        </w:tc>
      </w:tr>
      <w:tr w:rsidR="00012A35" w:rsidRPr="00012A35" w:rsidTr="007D260F">
        <w:trPr>
          <w:trHeight w:val="411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Шестнадцатый 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82425,28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123637,92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24727,58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37091,38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4125,00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6187,50</w:t>
            </w:r>
          </w:p>
        </w:tc>
      </w:tr>
      <w:tr w:rsidR="00012A35" w:rsidRPr="00012A35" w:rsidTr="007D260F">
        <w:trPr>
          <w:trHeight w:val="40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Семнадцатый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82425,28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123637,92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24727,58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37091,38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4125,00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6187,50</w:t>
            </w:r>
          </w:p>
        </w:tc>
      </w:tr>
      <w:tr w:rsidR="00012A35" w:rsidRPr="00012A35" w:rsidTr="007D260F">
        <w:trPr>
          <w:trHeight w:val="42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Восемнадцатый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82425,28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123637,92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24727,58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37091,38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4125,00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6187,50</w:t>
            </w:r>
          </w:p>
        </w:tc>
      </w:tr>
      <w:tr w:rsidR="00012A35" w:rsidRPr="00012A35" w:rsidTr="007D260F">
        <w:trPr>
          <w:trHeight w:val="412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Девятнадцатый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82425,28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123637,92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24727,58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37091,38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4125,00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6187,50</w:t>
            </w:r>
          </w:p>
        </w:tc>
      </w:tr>
      <w:tr w:rsidR="00012A35" w:rsidRPr="00012A35" w:rsidTr="007D260F">
        <w:trPr>
          <w:trHeight w:val="417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Двадцатый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82425,28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123637,92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24727,58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37091,38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4125,00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6187,50</w:t>
            </w:r>
          </w:p>
        </w:tc>
      </w:tr>
      <w:tr w:rsidR="00012A35" w:rsidRPr="00012A35" w:rsidTr="007D260F">
        <w:trPr>
          <w:trHeight w:val="564"/>
        </w:trPr>
        <w:tc>
          <w:tcPr>
            <w:tcW w:w="10599" w:type="dxa"/>
            <w:gridSpan w:val="8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                         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   76. 4) Патент на селекционное достижение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</w:p>
        </w:tc>
      </w:tr>
      <w:tr w:rsidR="00012A35" w:rsidRPr="00012A35" w:rsidTr="007D260F">
        <w:trPr>
          <w:trHeight w:val="56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Первый 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11 240,32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16 860,48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3 372,32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5 058,48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225,12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337,68</w:t>
            </w:r>
          </w:p>
        </w:tc>
      </w:tr>
      <w:tr w:rsidR="00012A35" w:rsidRPr="00012A35" w:rsidTr="007D260F">
        <w:trPr>
          <w:trHeight w:val="39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Второй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11 240,32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16 860,48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3 372,32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5 058,48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225,12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337,68</w:t>
            </w:r>
          </w:p>
        </w:tc>
      </w:tr>
      <w:tr w:rsidR="00012A35" w:rsidRPr="00012A35" w:rsidTr="007D260F">
        <w:trPr>
          <w:trHeight w:val="42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Третий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11 240,32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16 860,48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3 372,32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5 058,48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225,12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337,68</w:t>
            </w:r>
          </w:p>
        </w:tc>
      </w:tr>
      <w:tr w:rsidR="00012A35" w:rsidRPr="00012A35" w:rsidTr="007D260F">
        <w:trPr>
          <w:trHeight w:val="417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Четвертый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16 700,32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25 050,48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5 009,76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7 514,64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333,76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500,64</w:t>
            </w:r>
          </w:p>
        </w:tc>
      </w:tr>
      <w:tr w:rsidR="00012A35" w:rsidRPr="00012A35" w:rsidTr="007D260F">
        <w:trPr>
          <w:trHeight w:val="37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16 700,32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25 050,48   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5 009,76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7 514,64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333,76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500,64</w:t>
            </w:r>
          </w:p>
        </w:tc>
      </w:tr>
      <w:tr w:rsidR="00012A35" w:rsidRPr="00012A35" w:rsidTr="007D260F">
        <w:trPr>
          <w:trHeight w:val="45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Шестой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21 750,40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32 625,60   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6 525,12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9 787,68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1087,52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1631,28</w:t>
            </w:r>
          </w:p>
        </w:tc>
      </w:tr>
      <w:tr w:rsidR="00012A35" w:rsidRPr="00012A35" w:rsidTr="007D260F">
        <w:trPr>
          <w:trHeight w:val="39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Седьмой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21 750,40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32 625,60   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6 525,12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9 787,68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1087,52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1631,28</w:t>
            </w:r>
          </w:p>
        </w:tc>
      </w:tr>
      <w:tr w:rsidR="00012A35" w:rsidRPr="00012A35" w:rsidTr="007D260F">
        <w:trPr>
          <w:trHeight w:val="43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Восьмой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33 360,32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50 040,48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10008,32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15012,48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1668,02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2502,0</w:t>
            </w:r>
          </w:p>
        </w:tc>
      </w:tr>
      <w:tr w:rsidR="00012A35" w:rsidRPr="00012A35" w:rsidTr="007D260F">
        <w:trPr>
          <w:trHeight w:val="541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Девятый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33 360,32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50 040,48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10008,32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15012,48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1668,02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2502,0</w:t>
            </w:r>
          </w:p>
        </w:tc>
      </w:tr>
      <w:tr w:rsidR="00012A35" w:rsidRPr="00012A35" w:rsidTr="007D260F">
        <w:trPr>
          <w:trHeight w:val="42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Десятый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33 360,32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50 040,48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10008,32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15012,48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1668,02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2502,0</w:t>
            </w:r>
          </w:p>
        </w:tc>
      </w:tr>
      <w:tr w:rsidR="00012A35" w:rsidRPr="00012A35" w:rsidTr="007D260F">
        <w:trPr>
          <w:trHeight w:val="40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Одиннадцатый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44 250,08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66 375,12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13275,60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19913,40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2212,50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3318,80</w:t>
            </w:r>
          </w:p>
        </w:tc>
      </w:tr>
      <w:tr w:rsidR="00012A35" w:rsidRPr="00012A35" w:rsidTr="007D260F">
        <w:trPr>
          <w:trHeight w:val="387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Двенадцатый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44 250,08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66 375,12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13275,60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19913,40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2212,50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3318,80</w:t>
            </w:r>
          </w:p>
        </w:tc>
      </w:tr>
      <w:tr w:rsidR="00012A35" w:rsidRPr="00012A35" w:rsidTr="007D260F">
        <w:trPr>
          <w:trHeight w:val="60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Тринадцатый  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66 700,48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100 050,72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20009,92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30014,88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3335,00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5002,5</w:t>
            </w:r>
          </w:p>
        </w:tc>
      </w:tr>
      <w:tr w:rsidR="00012A35" w:rsidRPr="00012A35" w:rsidTr="007D260F">
        <w:trPr>
          <w:trHeight w:val="41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Четырнадцатый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66 700,48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100 050,72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20009,92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30014,88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3335,00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5002,5</w:t>
            </w:r>
          </w:p>
        </w:tc>
      </w:tr>
      <w:tr w:rsidR="00012A35" w:rsidRPr="00012A35" w:rsidTr="007D260F">
        <w:trPr>
          <w:trHeight w:val="55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Пятнадцатый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66 700,48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100 050,72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20009,92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30014,88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3335,00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5002,5</w:t>
            </w:r>
          </w:p>
        </w:tc>
      </w:tr>
      <w:tr w:rsidR="00012A35" w:rsidRPr="00012A35" w:rsidTr="007D260F">
        <w:trPr>
          <w:trHeight w:val="36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Шестнадцатый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77 600,32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116 400,48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23280,32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34920,48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3880,0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5820,0</w:t>
            </w:r>
          </w:p>
        </w:tc>
      </w:tr>
      <w:tr w:rsidR="00012A35" w:rsidRPr="00012A35" w:rsidTr="007D260F">
        <w:trPr>
          <w:trHeight w:val="491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Семнадцатый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77 600,32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116 400,48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23280,32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34920,48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3880,0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5820,0</w:t>
            </w:r>
          </w:p>
        </w:tc>
      </w:tr>
      <w:tr w:rsidR="00012A35" w:rsidRPr="00012A35" w:rsidTr="007D260F">
        <w:trPr>
          <w:trHeight w:val="553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Восемнадцатый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77 600,32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116 400,48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23280,32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34920,48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3880,0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5820,0</w:t>
            </w:r>
          </w:p>
        </w:tc>
      </w:tr>
      <w:tr w:rsidR="00012A35" w:rsidRPr="00012A35" w:rsidTr="007D260F">
        <w:trPr>
          <w:trHeight w:val="62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Девятнадцатый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88 500,16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132 750,24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26549,60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39824,40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4425,0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6637,5</w:t>
            </w:r>
          </w:p>
        </w:tc>
      </w:tr>
      <w:tr w:rsidR="00012A35" w:rsidRPr="00012A35" w:rsidTr="007D260F">
        <w:trPr>
          <w:trHeight w:val="462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Двадцатый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88 500,16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132 750,24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26549,60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39824,40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4425,0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6637,5</w:t>
            </w:r>
          </w:p>
        </w:tc>
      </w:tr>
      <w:tr w:rsidR="00012A35" w:rsidRPr="00012A35" w:rsidTr="007D260F">
        <w:trPr>
          <w:trHeight w:val="55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Двадцать первый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88 500,16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132 750,24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26549,60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39824,40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4425,0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6637,5</w:t>
            </w:r>
          </w:p>
        </w:tc>
      </w:tr>
      <w:tr w:rsidR="00012A35" w:rsidRPr="00012A35" w:rsidTr="007D260F">
        <w:trPr>
          <w:trHeight w:val="420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Двадцать второй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88 500,16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132 750,24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26549,60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39824,40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4425,0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6637,5</w:t>
            </w:r>
          </w:p>
        </w:tc>
      </w:tr>
      <w:tr w:rsidR="00012A35" w:rsidRPr="00012A35" w:rsidTr="007D260F">
        <w:trPr>
          <w:trHeight w:val="50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Двадцать третий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88 500,16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132 750,24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26549,60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39824,40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4425,0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6637,5</w:t>
            </w:r>
          </w:p>
        </w:tc>
      </w:tr>
      <w:tr w:rsidR="00012A35" w:rsidRPr="00012A35" w:rsidTr="007D260F">
        <w:trPr>
          <w:trHeight w:val="514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Двадцать четвертый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88 500,16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132 750,24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26549,60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39824,40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4425,0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6637,5</w:t>
            </w:r>
          </w:p>
        </w:tc>
      </w:tr>
      <w:tr w:rsidR="00012A35" w:rsidRPr="00012A35" w:rsidTr="007D260F">
        <w:trPr>
          <w:trHeight w:val="54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Двадцать пятый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88 500,16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132 750,24   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26549,60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39824,40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4425,0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6637,5</w:t>
            </w:r>
          </w:p>
        </w:tc>
      </w:tr>
      <w:tr w:rsidR="00012A35" w:rsidRPr="00012A35" w:rsidTr="007D260F">
        <w:trPr>
          <w:trHeight w:val="377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Двадцать шестой -                      тридцатый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  99 000,16  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148 500,24   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29700,16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44550,24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4950,0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7425,0</w:t>
            </w:r>
          </w:p>
        </w:tc>
      </w:tr>
      <w:tr w:rsidR="00012A35" w:rsidRPr="00012A35" w:rsidTr="007D260F">
        <w:trPr>
          <w:trHeight w:val="672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Тридцать первый–                                 тридцать пятый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103000,00 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154500,00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46350,0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69525,0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5150,00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8250,0</w:t>
            </w:r>
          </w:p>
        </w:tc>
      </w:tr>
      <w:tr w:rsidR="00012A35" w:rsidRPr="00012A35" w:rsidTr="007D260F">
        <w:trPr>
          <w:trHeight w:val="639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Тридцать шестой –сороковой</w:t>
            </w:r>
          </w:p>
        </w:tc>
        <w:tc>
          <w:tcPr>
            <w:tcW w:w="1611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 107000,00</w:t>
            </w:r>
          </w:p>
        </w:tc>
        <w:tc>
          <w:tcPr>
            <w:tcW w:w="1468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160500,00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48150,00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72225,00</w:t>
            </w:r>
          </w:p>
        </w:tc>
        <w:tc>
          <w:tcPr>
            <w:tcW w:w="999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5350,00</w:t>
            </w:r>
          </w:p>
        </w:tc>
        <w:tc>
          <w:tcPr>
            <w:tcW w:w="1106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9075,00</w:t>
            </w:r>
          </w:p>
        </w:tc>
      </w:tr>
      <w:tr w:rsidR="00012A35" w:rsidRPr="00012A35" w:rsidTr="007D260F">
        <w:trPr>
          <w:trHeight w:val="665"/>
        </w:trPr>
        <w:tc>
          <w:tcPr>
            <w:tcW w:w="3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7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Сорок первый –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сорок пятый</w:t>
            </w:r>
          </w:p>
        </w:tc>
        <w:tc>
          <w:tcPr>
            <w:tcW w:w="1611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 xml:space="preserve">      117000,00</w:t>
            </w:r>
          </w:p>
        </w:tc>
        <w:tc>
          <w:tcPr>
            <w:tcW w:w="1468" w:type="dxa"/>
            <w:shd w:val="clear" w:color="auto" w:fill="auto"/>
            <w:noWrap/>
            <w:vAlign w:val="bottom"/>
          </w:tcPr>
          <w:p w:rsidR="007D260F" w:rsidRPr="00012A35" w:rsidRDefault="007D260F" w:rsidP="008543C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  <w:lang w:eastAsia="ru-RU"/>
              </w:rPr>
              <w:t>175500,00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52650,00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78975,00</w:t>
            </w:r>
          </w:p>
        </w:tc>
        <w:tc>
          <w:tcPr>
            <w:tcW w:w="999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5850,00</w:t>
            </w:r>
          </w:p>
        </w:tc>
        <w:tc>
          <w:tcPr>
            <w:tcW w:w="1106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9 900,0</w:t>
            </w:r>
          </w:p>
        </w:tc>
      </w:tr>
    </w:tbl>
    <w:p w:rsidR="007D260F" w:rsidRPr="00012A35" w:rsidRDefault="007D260F" w:rsidP="007D260F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D260F" w:rsidRPr="00012A35" w:rsidRDefault="007D260F" w:rsidP="007D260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012A35">
        <w:rPr>
          <w:rFonts w:ascii="Times New Roman" w:hAnsi="Times New Roman" w:cs="Times New Roman"/>
          <w:b/>
          <w:color w:val="000000" w:themeColor="text1"/>
        </w:rPr>
        <w:t xml:space="preserve">               </w:t>
      </w:r>
    </w:p>
    <w:p w:rsidR="007D260F" w:rsidRPr="00012A35" w:rsidRDefault="007D260F" w:rsidP="007D260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7D260F" w:rsidRPr="00012A35" w:rsidRDefault="007D260F" w:rsidP="007D260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012A35">
        <w:rPr>
          <w:rFonts w:ascii="Times New Roman" w:hAnsi="Times New Roman" w:cs="Times New Roman"/>
          <w:b/>
          <w:color w:val="000000" w:themeColor="text1"/>
        </w:rPr>
        <w:t xml:space="preserve">  5. Деятельность в области охраны товарных знаков, знаков обслуживания и </w:t>
      </w:r>
    </w:p>
    <w:p w:rsidR="007D260F" w:rsidRPr="00012A35" w:rsidRDefault="007D260F" w:rsidP="007D260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012A35">
        <w:rPr>
          <w:rFonts w:ascii="Times New Roman" w:hAnsi="Times New Roman" w:cs="Times New Roman"/>
          <w:b/>
          <w:color w:val="000000" w:themeColor="text1"/>
        </w:rPr>
        <w:t xml:space="preserve"> мест происхождения товаров</w:t>
      </w:r>
    </w:p>
    <w:tbl>
      <w:tblPr>
        <w:tblW w:w="10591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6558"/>
        <w:gridCol w:w="3355"/>
        <w:gridCol w:w="11"/>
      </w:tblGrid>
      <w:tr w:rsidR="00012A35" w:rsidRPr="00012A35" w:rsidTr="007D260F">
        <w:trPr>
          <w:gridAfter w:val="1"/>
          <w:wAfter w:w="11" w:type="dxa"/>
          <w:trHeight w:val="1068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№ п/п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Наименование работ и услуг в области охраны товарных знаков, знаков обслуживания и мест происхождения товаров </w:t>
            </w:r>
          </w:p>
        </w:tc>
        <w:tc>
          <w:tcPr>
            <w:tcW w:w="3355" w:type="dxa"/>
            <w:shd w:val="clear" w:color="auto" w:fill="auto"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</w:p>
        </w:tc>
      </w:tr>
      <w:tr w:rsidR="00012A35" w:rsidRPr="00012A35" w:rsidTr="007D260F">
        <w:trPr>
          <w:gridAfter w:val="1"/>
          <w:wAfter w:w="11" w:type="dxa"/>
          <w:trHeight w:val="330"/>
        </w:trPr>
        <w:tc>
          <w:tcPr>
            <w:tcW w:w="667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355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  <w:t>3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012A35" w:rsidRPr="00012A35" w:rsidTr="007D260F">
        <w:trPr>
          <w:gridAfter w:val="1"/>
          <w:wAfter w:w="11" w:type="dxa"/>
          <w:trHeight w:val="848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Прием заявки и проведение экспертизы на регистрацию товарного знака, знака обслуживания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60 599,84</w:t>
            </w:r>
          </w:p>
        </w:tc>
      </w:tr>
      <w:tr w:rsidR="00012A35" w:rsidRPr="00012A35" w:rsidTr="007D260F">
        <w:trPr>
          <w:gridAfter w:val="1"/>
          <w:wAfter w:w="11" w:type="dxa"/>
          <w:trHeight w:val="1020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прием заявки и проведение предварительной экспертизы на регистрацию  товарного знака, знака обслуживания до 3-х классов МКТУ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16 599,52</w:t>
            </w:r>
          </w:p>
        </w:tc>
      </w:tr>
      <w:tr w:rsidR="00012A35" w:rsidRPr="00012A35" w:rsidTr="007D260F">
        <w:trPr>
          <w:gridAfter w:val="1"/>
          <w:wAfter w:w="11" w:type="dxa"/>
          <w:trHeight w:val="379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класс свыше 3х классов МКТУ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7 193,76</w:t>
            </w:r>
          </w:p>
        </w:tc>
      </w:tr>
      <w:tr w:rsidR="00012A35" w:rsidRPr="00012A35" w:rsidTr="007D260F">
        <w:trPr>
          <w:gridAfter w:val="1"/>
          <w:wAfter w:w="11" w:type="dxa"/>
          <w:trHeight w:val="696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1.2.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 проведение полной экспертизы на регистрацию товарного знака до 3-х классов МКТУ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44 000,32</w:t>
            </w:r>
          </w:p>
        </w:tc>
      </w:tr>
      <w:tr w:rsidR="00012A35" w:rsidRPr="00012A35" w:rsidTr="007D260F">
        <w:trPr>
          <w:gridAfter w:val="1"/>
          <w:wAfter w:w="11" w:type="dxa"/>
          <w:trHeight w:val="551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1.2.1.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дополнительно за каждый класс МКТУ свыше 3-х 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9800,00</w:t>
            </w:r>
          </w:p>
        </w:tc>
      </w:tr>
      <w:tr w:rsidR="00012A35" w:rsidRPr="00012A35" w:rsidTr="007D260F">
        <w:trPr>
          <w:gridAfter w:val="1"/>
          <w:wAfter w:w="11" w:type="dxa"/>
          <w:trHeight w:val="572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Прием заявки и проведение экспертизы на регистрацию коллективного товарного знака 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101153,92</w:t>
            </w:r>
          </w:p>
        </w:tc>
      </w:tr>
      <w:tr w:rsidR="00012A35" w:rsidRPr="00012A35" w:rsidTr="007D260F">
        <w:trPr>
          <w:gridAfter w:val="1"/>
          <w:wAfter w:w="11" w:type="dxa"/>
          <w:trHeight w:val="695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Прием заявки на регистрацию и проведение предварительной экспертизы коллективного товарного знака до 3-х классов МКТУ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36300,32</w:t>
            </w:r>
          </w:p>
        </w:tc>
      </w:tr>
      <w:tr w:rsidR="00012A35" w:rsidRPr="00012A35" w:rsidTr="007D260F">
        <w:trPr>
          <w:gridAfter w:val="1"/>
          <w:wAfter w:w="11" w:type="dxa"/>
          <w:trHeight w:val="265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2.1.1.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класс МКТУ свыше 3-х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7 193,76</w:t>
            </w:r>
          </w:p>
        </w:tc>
      </w:tr>
      <w:tr w:rsidR="00012A35" w:rsidRPr="00012A35" w:rsidTr="007D260F">
        <w:trPr>
          <w:gridAfter w:val="1"/>
          <w:wAfter w:w="11" w:type="dxa"/>
          <w:trHeight w:val="694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проведение полной экспертизы заявки  на регистрацию коллективного  товарного знака  до 3-х классов МКТУ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64 853,60</w:t>
            </w:r>
          </w:p>
        </w:tc>
      </w:tr>
      <w:tr w:rsidR="00012A35" w:rsidRPr="00012A35" w:rsidTr="007D260F">
        <w:trPr>
          <w:gridAfter w:val="1"/>
          <w:wAfter w:w="11" w:type="dxa"/>
          <w:trHeight w:val="361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2.2.1.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класс МКТУ свыше 3-х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9 800,00</w:t>
            </w:r>
          </w:p>
        </w:tc>
      </w:tr>
      <w:tr w:rsidR="00012A35" w:rsidRPr="00012A35" w:rsidTr="007D260F">
        <w:trPr>
          <w:gridAfter w:val="1"/>
          <w:wAfter w:w="11" w:type="dxa"/>
          <w:trHeight w:val="835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прием и проведение экспертизы заявки на регистрацию наименования места происхождения товара и/или предоставления права пользования наименованием места происхождения товара</w:t>
            </w:r>
          </w:p>
        </w:tc>
        <w:tc>
          <w:tcPr>
            <w:tcW w:w="3355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17400,32</w:t>
            </w:r>
          </w:p>
        </w:tc>
      </w:tr>
      <w:tr w:rsidR="00012A35" w:rsidRPr="00012A35" w:rsidTr="007D260F">
        <w:trPr>
          <w:trHeight w:val="765"/>
        </w:trPr>
        <w:tc>
          <w:tcPr>
            <w:tcW w:w="667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Разделение заявки на товарный знак  по инициативе заявителя  по  классам    (</w:t>
            </w:r>
            <w:r w:rsidRPr="00012A35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за каждый класс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)  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10229,52</w:t>
            </w:r>
          </w:p>
        </w:tc>
      </w:tr>
      <w:tr w:rsidR="00012A35" w:rsidRPr="00012A35" w:rsidTr="007D260F">
        <w:trPr>
          <w:trHeight w:val="75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Преобразование международной регистрации на товарный знак в национальную заявку на товарный знак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17224,48</w:t>
            </w:r>
          </w:p>
        </w:tc>
      </w:tr>
      <w:tr w:rsidR="00012A35" w:rsidRPr="00012A35" w:rsidTr="007D260F">
        <w:trPr>
          <w:trHeight w:val="76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Преобразование заявки на товарный знак в заявку на коллективный товарный знак или заявки на коллективный товарный знак в заявку на товарный знак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12 200,16</w:t>
            </w:r>
          </w:p>
        </w:tc>
      </w:tr>
      <w:tr w:rsidR="00012A35" w:rsidRPr="00012A35" w:rsidTr="007D260F">
        <w:trPr>
          <w:trHeight w:val="102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Проведение работ, связанных с регистрацией товарного знака, знака обслуживание в государственном реестре, выдачей свидетельства  и публикацией сведений о регистрации до 3-х классов МКТУ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36 544,48</w:t>
            </w:r>
          </w:p>
        </w:tc>
      </w:tr>
      <w:tr w:rsidR="00012A35" w:rsidRPr="00012A35" w:rsidTr="007D260F">
        <w:trPr>
          <w:trHeight w:val="121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Проведение работ по публикации в Государственном реестре сведений о регистрации и о выдаче охранного документа на наименование места происхождения товара и/или право пользования наименованием места происхождения товара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42767,20</w:t>
            </w:r>
          </w:p>
        </w:tc>
      </w:tr>
      <w:tr w:rsidR="00012A35" w:rsidRPr="00012A35" w:rsidTr="007D260F">
        <w:trPr>
          <w:trHeight w:val="72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Проведение работ по публикации в  государственном реестре сведений о регистрации и о выдаче охранного документа на коллективный товарный знак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89 173,28</w:t>
            </w:r>
          </w:p>
        </w:tc>
      </w:tr>
      <w:tr w:rsidR="00012A35" w:rsidRPr="00012A35" w:rsidTr="007D260F">
        <w:trPr>
          <w:trHeight w:val="163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изменений в Государственные реестры охраняемых товарных знаков, знаков обслуживания и наименований мест происхождения товаров (в адрес переписки, за смену представителя / патентного поверенного, за изменения перечня МКТУ, в наименование  правообладателя, в адрес правообладателя)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за каждое действие отдельно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13900,32</w:t>
            </w:r>
          </w:p>
        </w:tc>
      </w:tr>
      <w:tr w:rsidR="00012A35" w:rsidRPr="00012A35" w:rsidTr="007D260F">
        <w:trPr>
          <w:trHeight w:val="106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однотипных изменений в Государственный реестр охраняемых товарных знаков, знаков обслуживания и наименований мест происхождения товаров за каждое действие отдельно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4 400,48</w:t>
            </w:r>
          </w:p>
        </w:tc>
      </w:tr>
      <w:tr w:rsidR="00012A35" w:rsidRPr="00012A35" w:rsidTr="007D260F">
        <w:trPr>
          <w:trHeight w:val="543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Выдача выписок из Государственного реестра, справок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(за каждый объект)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4 599,84</w:t>
            </w:r>
          </w:p>
        </w:tc>
      </w:tr>
      <w:tr w:rsidR="00012A35" w:rsidRPr="00012A35" w:rsidTr="007D260F">
        <w:trPr>
          <w:trHeight w:val="1356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2C3049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 xml:space="preserve">Продление </w:t>
            </w:r>
            <w:r w:rsidR="008543CC"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 xml:space="preserve">срока действия </w:t>
            </w: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 xml:space="preserve">регистрации товарного знака, коллективного товарного  знака, общеизвестного товарного знака, знака обслуживания и  </w:t>
            </w:r>
            <w:r w:rsidR="008543CC"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публикация сведений о продлении</w:t>
            </w: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,  за исключением  субъектов малого</w:t>
            </w:r>
            <w:r w:rsidR="008543CC"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 xml:space="preserve"> и </w:t>
            </w: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среднего  бизнеса</w:t>
            </w:r>
          </w:p>
          <w:p w:rsidR="007D260F" w:rsidRPr="002C3049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(</w:t>
            </w:r>
            <w:r w:rsidRPr="002C3049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lang w:eastAsia="ru-RU"/>
              </w:rPr>
              <w:t>субъектам  МСБ   действует   льгота при оплате  данной услуги   до  01.01.2022 года -  50%, до 01.01.2023 – 25% от установленный  цены,  с  01.01.2023 года льгота  отменяется)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2C3049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97144,32</w:t>
            </w:r>
          </w:p>
        </w:tc>
      </w:tr>
      <w:tr w:rsidR="00012A35" w:rsidRPr="00012A35" w:rsidTr="007D260F">
        <w:trPr>
          <w:trHeight w:val="49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2C3049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</w:p>
          <w:p w:rsidR="007D260F" w:rsidRPr="002C3049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 xml:space="preserve">дополнительно за каждый класс </w:t>
            </w:r>
            <w:r w:rsidR="008543CC"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МКТУ свыше</w:t>
            </w: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 xml:space="preserve"> 3-х</w:t>
            </w:r>
          </w:p>
          <w:p w:rsidR="007D260F" w:rsidRPr="002C3049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</w:p>
          <w:p w:rsidR="007D260F" w:rsidRPr="002C3049" w:rsidRDefault="008543CC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(</w:t>
            </w:r>
            <w:r w:rsidR="007D260F" w:rsidRPr="002C3049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lang w:eastAsia="ru-RU"/>
              </w:rPr>
              <w:t>субъектам  МСБ   действует   льгота при оплате  данной услуги   до  01.01.2022 года -  50%, до 01.01.2023 – 25% от установленный  цены,  с  01.01.2023 года льгота  отменяется</w:t>
            </w:r>
            <w:r w:rsidR="007D260F"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)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2C3049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16993,76</w:t>
            </w:r>
          </w:p>
        </w:tc>
      </w:tr>
      <w:tr w:rsidR="00A7427D" w:rsidRPr="00012A35" w:rsidTr="007D260F">
        <w:trPr>
          <w:trHeight w:val="495"/>
        </w:trPr>
        <w:tc>
          <w:tcPr>
            <w:tcW w:w="667" w:type="dxa"/>
            <w:shd w:val="clear" w:color="auto" w:fill="auto"/>
            <w:noWrap/>
            <w:vAlign w:val="center"/>
          </w:tcPr>
          <w:p w:rsidR="00A7427D" w:rsidRPr="00012A35" w:rsidRDefault="00A7427D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13.1</w:t>
            </w:r>
          </w:p>
        </w:tc>
        <w:tc>
          <w:tcPr>
            <w:tcW w:w="6558" w:type="dxa"/>
            <w:shd w:val="clear" w:color="auto" w:fill="auto"/>
            <w:vAlign w:val="center"/>
          </w:tcPr>
          <w:p w:rsidR="00A7427D" w:rsidRPr="002C3049" w:rsidRDefault="00A7427D" w:rsidP="005365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Продление срока действия регистрации права пользования наименованием места происхождения товара и  публикация сведений о продлении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</w:tcPr>
          <w:p w:rsidR="00A7427D" w:rsidRPr="002C3049" w:rsidRDefault="00A7427D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27200,32</w:t>
            </w:r>
          </w:p>
        </w:tc>
      </w:tr>
      <w:tr w:rsidR="00A7427D" w:rsidRPr="00012A35" w:rsidTr="007D260F">
        <w:trPr>
          <w:trHeight w:val="495"/>
        </w:trPr>
        <w:tc>
          <w:tcPr>
            <w:tcW w:w="667" w:type="dxa"/>
            <w:shd w:val="clear" w:color="auto" w:fill="auto"/>
            <w:noWrap/>
            <w:vAlign w:val="center"/>
          </w:tcPr>
          <w:p w:rsidR="00A7427D" w:rsidRDefault="00A7427D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1.1)</w:t>
            </w:r>
          </w:p>
        </w:tc>
        <w:tc>
          <w:tcPr>
            <w:tcW w:w="6558" w:type="dxa"/>
            <w:shd w:val="clear" w:color="auto" w:fill="auto"/>
            <w:vAlign w:val="center"/>
          </w:tcPr>
          <w:p w:rsidR="00A7427D" w:rsidRPr="002C3049" w:rsidRDefault="00A7427D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дополнительно за каждый класс МКТУ свыше 3-х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</w:tcPr>
          <w:p w:rsidR="00A7427D" w:rsidRPr="002C3049" w:rsidRDefault="00A7427D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2C304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13900,32</w:t>
            </w:r>
          </w:p>
        </w:tc>
      </w:tr>
      <w:tr w:rsidR="00012A35" w:rsidRPr="00012A35" w:rsidTr="007D260F">
        <w:trPr>
          <w:trHeight w:val="46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Продление срока ответа на запрос за каждый месяц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6500,48</w:t>
            </w:r>
          </w:p>
        </w:tc>
      </w:tr>
      <w:tr w:rsidR="00012A35" w:rsidRPr="00012A35" w:rsidTr="007D260F">
        <w:trPr>
          <w:trHeight w:val="126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Рассмотрение возражений на экспертное заключение об отказе или о частичной регистрации товарного знака, на решение об отказе в регистрации наименования места происхождения товара и (или) предоставления права пользования наименованием места происхождения товара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17999,52</w:t>
            </w:r>
          </w:p>
        </w:tc>
      </w:tr>
      <w:tr w:rsidR="00012A35" w:rsidRPr="00012A35" w:rsidTr="007D260F">
        <w:trPr>
          <w:trHeight w:val="76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Продление срока подачи возражения на экспертное заключение об отказе или о частичной регистрации товарного знака за каждый месяц  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5 200,16</w:t>
            </w:r>
          </w:p>
        </w:tc>
      </w:tr>
      <w:tr w:rsidR="00012A35" w:rsidRPr="00012A35" w:rsidTr="007D260F">
        <w:trPr>
          <w:trHeight w:val="45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Заверение копии заявки  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(приоритетного документа)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1199,52</w:t>
            </w:r>
          </w:p>
        </w:tc>
      </w:tr>
      <w:tr w:rsidR="00012A35" w:rsidRPr="00012A35" w:rsidTr="007D260F">
        <w:trPr>
          <w:trHeight w:val="67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Восстановление пропущенного срока  ответа  на запрос, оплаты, подачи возражения заявителем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31299,52</w:t>
            </w:r>
          </w:p>
        </w:tc>
      </w:tr>
      <w:tr w:rsidR="00012A35" w:rsidRPr="00012A35" w:rsidTr="007D260F">
        <w:trPr>
          <w:trHeight w:val="124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Восстановление пропущенного заявителем срока подачи ходатайства о продлении срока действия  регистрации права пользования наименованием места происхождения товара, регистрации товарного знака, коллективного товарного  знака, общеизвестного товарного знака, знака обслуживания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32 269,44</w:t>
            </w:r>
          </w:p>
        </w:tc>
      </w:tr>
      <w:tr w:rsidR="00012A35" w:rsidRPr="00012A35" w:rsidTr="007D260F">
        <w:trPr>
          <w:trHeight w:val="93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изменений, исправлений, дополнений и уточнений в материалы заявки до внесения сведений в государственный реестр ТЗ  за каждое действие  отдельно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9000,32</w:t>
            </w:r>
          </w:p>
        </w:tc>
      </w:tr>
      <w:tr w:rsidR="00012A35" w:rsidRPr="00012A35" w:rsidTr="007D260F">
        <w:trPr>
          <w:trHeight w:val="72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Внесение однотипных изменений в материалы заявки до внесения сведений в государственный реестр изменений за каждое действие отдельно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3899,84</w:t>
            </w:r>
          </w:p>
        </w:tc>
      </w:tr>
      <w:tr w:rsidR="00012A35" w:rsidRPr="00012A35" w:rsidTr="007D260F">
        <w:trPr>
          <w:trHeight w:val="124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Проведение предварительного поиска обозначения в национальной и международной базах данных товарных знаков и заявленных на регистрацию обозначений     в соответствии с МКТУ с представлением отчета о поиске  в отношении  указанных заказчиком классов товаров  и услуг   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4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одного словесного обозначения по одному классу МКТУ  в течение: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рабочего дня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92800,00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69600,00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46400,00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23199,68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11599,84</w:t>
            </w:r>
          </w:p>
        </w:tc>
      </w:tr>
      <w:tr w:rsidR="00012A35" w:rsidRPr="00012A35" w:rsidTr="007D260F">
        <w:trPr>
          <w:trHeight w:val="39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одного изобразительного элемента по одному классу МКТУ в течение 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рабочего дня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92800,00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69600,00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46400,00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23199,68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11599,84</w:t>
            </w:r>
          </w:p>
        </w:tc>
      </w:tr>
      <w:tr w:rsidR="00012A35" w:rsidRPr="00012A35" w:rsidTr="007D260F">
        <w:trPr>
          <w:trHeight w:val="34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нескольких изобразительных фрагментов по одному  классу МКТУ в течение: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рабочего дня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198260,00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148770,00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99200,00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49589,12</w:t>
            </w:r>
          </w:p>
        </w:tc>
      </w:tr>
      <w:tr w:rsidR="00012A35" w:rsidRPr="00012A35" w:rsidTr="007D260F">
        <w:trPr>
          <w:trHeight w:val="31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24794,56</w:t>
            </w:r>
          </w:p>
        </w:tc>
      </w:tr>
      <w:tr w:rsidR="00012A35" w:rsidRPr="00012A35" w:rsidTr="007D260F">
        <w:trPr>
          <w:trHeight w:val="83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класс МКТУ свыше одного по каждой услуге  подпунктов 1,2,3 настоящего  пункта в течение: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рабочего дня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14400,00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10800,00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3600,00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1800,00</w:t>
            </w:r>
          </w:p>
        </w:tc>
      </w:tr>
      <w:tr w:rsidR="00012A35" w:rsidRPr="00012A35" w:rsidTr="007D260F">
        <w:trPr>
          <w:trHeight w:val="69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одного  комбинированного обозначения по одному классу МКТУ в течение: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рабочего дня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185600,00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139200,00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92800,00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46399,36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23199,68</w:t>
            </w:r>
          </w:p>
        </w:tc>
      </w:tr>
      <w:tr w:rsidR="00012A35" w:rsidRPr="00012A35" w:rsidTr="007D260F">
        <w:trPr>
          <w:trHeight w:val="73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класс МКТУ свыше одного  указанных   подпунктом 5 в течение: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рабочего дня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  <w:t>28800,00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  <w:t>21600,00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  <w:t>10800,00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  <w:t>7200,00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Cs/>
                <w:color w:val="000000" w:themeColor="text1"/>
                <w:lang w:eastAsia="ru-RU"/>
              </w:rPr>
              <w:t>3600,00</w:t>
            </w:r>
          </w:p>
        </w:tc>
      </w:tr>
      <w:tr w:rsidR="00012A35" w:rsidRPr="00012A35" w:rsidTr="007D260F">
        <w:trPr>
          <w:trHeight w:val="63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одновременно по нескольким словесным обозначениям (транслитерации) в течение: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 рабочего дня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11200,00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8400,00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5600,00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2800,00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1400,00</w:t>
            </w:r>
          </w:p>
        </w:tc>
      </w:tr>
      <w:tr w:rsidR="00012A35" w:rsidRPr="00012A35" w:rsidTr="007D260F">
        <w:trPr>
          <w:trHeight w:val="31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  заявителю/правообладателю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148770,00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99200,00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49589,12</w:t>
            </w:r>
          </w:p>
        </w:tc>
      </w:tr>
      <w:tr w:rsidR="00012A35" w:rsidRPr="00012A35" w:rsidTr="007D260F">
        <w:trPr>
          <w:trHeight w:val="3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 рабочих дней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24794,56</w:t>
            </w:r>
          </w:p>
        </w:tc>
      </w:tr>
      <w:tr w:rsidR="00012A35" w:rsidRPr="00012A35" w:rsidTr="007D260F">
        <w:trPr>
          <w:trHeight w:val="117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3</w:t>
            </w:r>
          </w:p>
        </w:tc>
        <w:tc>
          <w:tcPr>
            <w:tcW w:w="6558" w:type="dxa"/>
            <w:shd w:val="clear" w:color="auto" w:fill="auto"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Проведение сравнительного анализа на тождество и сходство до степени смешения по словесным, изобразительным, комбинированным и объемным обозначениям с предоставлением заключения в месячный срок (при срочном проведении в десятидневный срок применяется коэффициент 2)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64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по объемному обозначению с предоставлением экспертного заключения в месячный срок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112 916,16</w:t>
            </w:r>
          </w:p>
        </w:tc>
      </w:tr>
      <w:tr w:rsidR="00012A35" w:rsidRPr="00012A35" w:rsidTr="007D260F">
        <w:trPr>
          <w:trHeight w:val="56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по комбинированному  обозначению с предоставлением экспертного заключения в месячный срок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213286,08</w:t>
            </w:r>
          </w:p>
        </w:tc>
      </w:tr>
      <w:tr w:rsidR="00012A35" w:rsidRPr="00012A35" w:rsidTr="007D260F">
        <w:trPr>
          <w:trHeight w:val="60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по изобразительному обозначению с предоставлением экспертного заключения в месячный срок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112916,16</w:t>
            </w:r>
          </w:p>
        </w:tc>
      </w:tr>
      <w:tr w:rsidR="00012A35" w:rsidRPr="00012A35" w:rsidTr="007D260F">
        <w:trPr>
          <w:trHeight w:val="511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по словесному  обозначению с предоставлением экспертного заключения в месячный срок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94096,80</w:t>
            </w:r>
          </w:p>
        </w:tc>
      </w:tr>
      <w:tr w:rsidR="00012A35" w:rsidRPr="00012A35" w:rsidTr="007D260F">
        <w:trPr>
          <w:trHeight w:val="97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4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Оформление и пересылка заявки на международную регистрацию знака в Международное бюро Всемирной организации интеллектуальной собственности, за один класс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28293,44</w:t>
            </w:r>
          </w:p>
        </w:tc>
      </w:tr>
      <w:tr w:rsidR="00012A35" w:rsidRPr="00012A35" w:rsidTr="007D260F">
        <w:trPr>
          <w:trHeight w:val="40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  1)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класс свыше одного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7614,88</w:t>
            </w:r>
          </w:p>
        </w:tc>
      </w:tr>
      <w:tr w:rsidR="00012A35" w:rsidRPr="00012A35" w:rsidTr="007D260F">
        <w:trPr>
          <w:trHeight w:val="732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5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Проверка и пересылка заявки на международную регистрацию знака в Международное бюро Всемирной организации интеллектуальной собственности по одному классу в соответствии с МКТУ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25225,76</w:t>
            </w:r>
          </w:p>
        </w:tc>
      </w:tr>
      <w:tr w:rsidR="00012A35" w:rsidRPr="00012A35" w:rsidTr="007D260F">
        <w:trPr>
          <w:trHeight w:val="45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класс МКТУ свыше одного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7614,88</w:t>
            </w:r>
          </w:p>
        </w:tc>
      </w:tr>
      <w:tr w:rsidR="00012A35" w:rsidRPr="00012A35" w:rsidTr="007D260F">
        <w:trPr>
          <w:trHeight w:val="88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6</w:t>
            </w:r>
          </w:p>
        </w:tc>
        <w:tc>
          <w:tcPr>
            <w:tcW w:w="6558" w:type="dxa"/>
            <w:shd w:val="clear" w:color="auto" w:fill="auto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Оформление и пересылка заявления о последующем указании, заявления о внесении изменений в международную регистрацию в Международное бюро Всемирной организации интеллектуальной собственности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9300,48</w:t>
            </w:r>
          </w:p>
        </w:tc>
      </w:tr>
      <w:tr w:rsidR="00012A35" w:rsidRPr="00012A35" w:rsidTr="007D260F">
        <w:trPr>
          <w:trHeight w:val="862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7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Оформление и пересылка заявления о продлении международной регистрации в Международное бюро Всемирной организации интеллектуальной собственности  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9300,48</w:t>
            </w:r>
          </w:p>
        </w:tc>
      </w:tr>
      <w:tr w:rsidR="00012A35" w:rsidRPr="00012A35" w:rsidTr="007D260F">
        <w:trPr>
          <w:trHeight w:val="96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8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проверка и пересылка заявления о последующем указании, заявления о внесении изменений в международную регистрацию в Международное бюро Всемирной организации интеллектуальной собственности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8254,40</w:t>
            </w:r>
          </w:p>
        </w:tc>
      </w:tr>
      <w:tr w:rsidR="00012A35" w:rsidRPr="00012A35" w:rsidTr="007D260F">
        <w:trPr>
          <w:trHeight w:val="751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29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проверка и пересылка заявления о продлении  международной регистрации в Международное бюро Всемирной организации интеллектуальной собственности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8 254,40</w:t>
            </w:r>
          </w:p>
        </w:tc>
      </w:tr>
      <w:tr w:rsidR="00012A35" w:rsidRPr="00012A35" w:rsidTr="007D260F">
        <w:trPr>
          <w:trHeight w:val="563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0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Подготовка перечня товаров и услуг в соответствии с международной классификацией товаров и услуг</w:t>
            </w:r>
          </w:p>
        </w:tc>
        <w:tc>
          <w:tcPr>
            <w:tcW w:w="3366" w:type="dxa"/>
            <w:gridSpan w:val="2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1850,24</w:t>
            </w:r>
          </w:p>
        </w:tc>
      </w:tr>
      <w:tr w:rsidR="00012A35" w:rsidRPr="00012A35" w:rsidTr="007D260F">
        <w:trPr>
          <w:trHeight w:val="429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1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Выдача дубликата свидетельства  на товарный знак и публикация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12 544,00</w:t>
            </w:r>
          </w:p>
        </w:tc>
      </w:tr>
      <w:tr w:rsidR="00012A35" w:rsidRPr="00012A35" w:rsidTr="007D260F">
        <w:trPr>
          <w:trHeight w:val="420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2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Замена национальной регистрации товарного знака международной регистрацией товарного знака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20349,28</w:t>
            </w:r>
          </w:p>
        </w:tc>
      </w:tr>
      <w:tr w:rsidR="00012A35" w:rsidRPr="00012A35" w:rsidTr="007D260F">
        <w:trPr>
          <w:trHeight w:val="1129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3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Проверка документов и регистрация передачи исключительного права и предоставления права на товарный знак, знак обслуживания в соответствующем Государственном реестре в 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отношении одного объекта и публикация сведений о его регистрации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45000,48</w:t>
            </w:r>
          </w:p>
        </w:tc>
      </w:tr>
      <w:tr w:rsidR="00012A35" w:rsidRPr="00012A35" w:rsidTr="007D260F">
        <w:trPr>
          <w:trHeight w:val="393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объект свыше одного товарного знака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9232,80</w:t>
            </w:r>
          </w:p>
        </w:tc>
      </w:tr>
      <w:tr w:rsidR="00012A35" w:rsidRPr="00012A35" w:rsidTr="007D260F">
        <w:trPr>
          <w:trHeight w:val="124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4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Проверка документов и регистрация дополнительного соглашения к договорам о передаче исключительного права и предоставлении права в отношении одного товарного знака в Государственном реестре товарных знаков и  публикация сведений о его регистрации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12999,84</w:t>
            </w:r>
          </w:p>
        </w:tc>
      </w:tr>
      <w:tr w:rsidR="00012A35" w:rsidRPr="00012A35" w:rsidTr="007D260F">
        <w:trPr>
          <w:trHeight w:val="289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1)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дополнительно за каждый товарный знак свыше одного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9232,80</w:t>
            </w:r>
          </w:p>
        </w:tc>
      </w:tr>
      <w:tr w:rsidR="00012A35" w:rsidRPr="00012A35" w:rsidTr="007D260F">
        <w:trPr>
          <w:trHeight w:val="70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5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Рассмотрение заявления и публикация сведений о расторжении передачи/ предоставления права на товарные знаки по ходатайству заявителя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5148,64</w:t>
            </w:r>
          </w:p>
        </w:tc>
      </w:tr>
      <w:tr w:rsidR="00012A35" w:rsidRPr="00012A35" w:rsidTr="007D260F">
        <w:trPr>
          <w:trHeight w:val="275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6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перезачет платежей (1 оплата)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549,92</w:t>
            </w:r>
          </w:p>
        </w:tc>
      </w:tr>
      <w:tr w:rsidR="00012A35" w:rsidRPr="00012A35" w:rsidTr="007D260F">
        <w:trPr>
          <w:trHeight w:val="519"/>
        </w:trPr>
        <w:tc>
          <w:tcPr>
            <w:tcW w:w="667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</w:t>
            </w: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kk-KZ" w:eastAsia="ru-RU"/>
              </w:rPr>
              <w:t>7</w:t>
            </w:r>
          </w:p>
        </w:tc>
        <w:tc>
          <w:tcPr>
            <w:tcW w:w="6558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учет авансовых платежей</w:t>
            </w:r>
          </w:p>
        </w:tc>
        <w:tc>
          <w:tcPr>
            <w:tcW w:w="3366" w:type="dxa"/>
            <w:gridSpan w:val="2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549,92</w:t>
            </w:r>
          </w:p>
        </w:tc>
      </w:tr>
    </w:tbl>
    <w:p w:rsidR="007D260F" w:rsidRPr="00012A35" w:rsidRDefault="007D260F" w:rsidP="007D260F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12A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 Деятельность в области охраны авторских и смежных прав</w:t>
      </w:r>
    </w:p>
    <w:tbl>
      <w:tblPr>
        <w:tblW w:w="10627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"/>
        <w:gridCol w:w="4302"/>
        <w:gridCol w:w="2410"/>
        <w:gridCol w:w="3402"/>
      </w:tblGrid>
      <w:tr w:rsidR="00012A35" w:rsidRPr="00012A35" w:rsidTr="007D260F">
        <w:trPr>
          <w:trHeight w:val="1718"/>
        </w:trPr>
        <w:tc>
          <w:tcPr>
            <w:tcW w:w="513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№ п/п</w:t>
            </w:r>
          </w:p>
        </w:tc>
        <w:tc>
          <w:tcPr>
            <w:tcW w:w="430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Наименование услуги согласно пункту 1 статьи 9-1, подпункту 1) пункта 1, пункту 3 статьи 9-2 Закона Республики Казахстан от 10 июня 1996 года «Об авторском праве и смежных правах»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цена для  физических лиц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для заявителей, относящихся к льготной категории лиц </w:t>
            </w:r>
            <w:r w:rsidRPr="00012A35">
              <w:rPr>
                <w:rFonts w:ascii="Times New Roman" w:hAnsi="Times New Roman" w:cs="Times New Roman"/>
                <w:b/>
                <w:color w:val="000000" w:themeColor="text1"/>
                <w:shd w:val="clear" w:color="auto" w:fill="FBFBFB"/>
              </w:rPr>
              <w:t>согласно п.п. 1.1)   и   п.п. 3.1) Приложения 2 к приказу</w:t>
            </w:r>
          </w:p>
        </w:tc>
      </w:tr>
      <w:tr w:rsidR="00012A35" w:rsidRPr="00012A35" w:rsidTr="007D260F">
        <w:trPr>
          <w:trHeight w:val="900"/>
        </w:trPr>
        <w:tc>
          <w:tcPr>
            <w:tcW w:w="513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02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 внесение сведений  в государственный реестр прав на объекты, охраняемые авторским правом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6932,80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346,64</w:t>
            </w:r>
          </w:p>
        </w:tc>
      </w:tr>
    </w:tbl>
    <w:p w:rsidR="007D260F" w:rsidRPr="00012A35" w:rsidRDefault="007D260F" w:rsidP="007D260F">
      <w:pPr>
        <w:tabs>
          <w:tab w:val="left" w:pos="1860"/>
        </w:tabs>
        <w:rPr>
          <w:rFonts w:ascii="Times New Roman" w:hAnsi="Times New Roman" w:cs="Times New Roman"/>
          <w:color w:val="000000" w:themeColor="text1"/>
        </w:rPr>
      </w:pPr>
      <w:r w:rsidRPr="00012A35">
        <w:rPr>
          <w:rFonts w:ascii="Times New Roman" w:hAnsi="Times New Roman" w:cs="Times New Roman"/>
          <w:color w:val="000000" w:themeColor="text1"/>
        </w:rPr>
        <w:tab/>
      </w:r>
    </w:p>
    <w:p w:rsidR="007D260F" w:rsidRPr="00012A35" w:rsidRDefault="007D260F" w:rsidP="007D260F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12A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7.  Деятельность в области организации обучающих семинаров</w:t>
      </w:r>
    </w:p>
    <w:tbl>
      <w:tblPr>
        <w:tblW w:w="10564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4326"/>
        <w:gridCol w:w="2579"/>
        <w:gridCol w:w="3199"/>
      </w:tblGrid>
      <w:tr w:rsidR="00012A35" w:rsidRPr="00012A35" w:rsidTr="007D260F">
        <w:trPr>
          <w:trHeight w:val="435"/>
        </w:trPr>
        <w:tc>
          <w:tcPr>
            <w:tcW w:w="460" w:type="dxa"/>
            <w:shd w:val="clear" w:color="auto" w:fill="auto"/>
            <w:noWrap/>
            <w:vAlign w:val="bottom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26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 xml:space="preserve">Наименование услуги </w:t>
            </w:r>
          </w:p>
        </w:tc>
        <w:tc>
          <w:tcPr>
            <w:tcW w:w="257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цена</w:t>
            </w:r>
          </w:p>
        </w:tc>
        <w:tc>
          <w:tcPr>
            <w:tcW w:w="319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 </w:t>
            </w:r>
          </w:p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примечание</w:t>
            </w:r>
          </w:p>
          <w:p w:rsidR="007D260F" w:rsidRPr="00012A35" w:rsidRDefault="007D260F" w:rsidP="008543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</w:tc>
      </w:tr>
      <w:tr w:rsidR="00012A35" w:rsidRPr="00012A35" w:rsidTr="007D260F">
        <w:trPr>
          <w:trHeight w:val="1092"/>
        </w:trPr>
        <w:tc>
          <w:tcPr>
            <w:tcW w:w="460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Организация и проведение обучающих семинаров, вебинаров в области интеллектуальной собственности с выдачей сертификатов                                </w:t>
            </w:r>
          </w:p>
          <w:p w:rsidR="007D260F" w:rsidRPr="00012A35" w:rsidRDefault="007D260F" w:rsidP="00854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(</w:t>
            </w:r>
            <w:r w:rsidRPr="00012A35">
              <w:rPr>
                <w:rFonts w:ascii="Times New Roman" w:eastAsia="Times New Roman" w:hAnsi="Times New Roman" w:cs="Times New Roman"/>
                <w:i/>
                <w:color w:val="000000" w:themeColor="text1"/>
                <w:lang w:eastAsia="ru-RU"/>
              </w:rPr>
              <w:t>за один академический час)</w:t>
            </w:r>
          </w:p>
        </w:tc>
        <w:tc>
          <w:tcPr>
            <w:tcW w:w="2579" w:type="dxa"/>
            <w:shd w:val="clear" w:color="auto" w:fill="auto"/>
            <w:noWrap/>
            <w:vAlign w:val="center"/>
            <w:hideMark/>
          </w:tcPr>
          <w:p w:rsidR="007D260F" w:rsidRPr="00012A35" w:rsidRDefault="007D260F" w:rsidP="00854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1099,00</w:t>
            </w:r>
          </w:p>
        </w:tc>
        <w:tc>
          <w:tcPr>
            <w:tcW w:w="3199" w:type="dxa"/>
            <w:shd w:val="clear" w:color="auto" w:fill="auto"/>
            <w:vAlign w:val="bottom"/>
            <w:hideMark/>
          </w:tcPr>
          <w:p w:rsidR="007D260F" w:rsidRPr="00012A35" w:rsidRDefault="007D260F" w:rsidP="008543CC">
            <w:pPr>
              <w:spacing w:after="0" w:line="72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12A3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 8 часов  8792,0 тенге</w:t>
            </w:r>
          </w:p>
        </w:tc>
      </w:tr>
    </w:tbl>
    <w:p w:rsidR="007D260F" w:rsidRPr="00012A35" w:rsidRDefault="007D260F" w:rsidP="007D260F">
      <w:pPr>
        <w:jc w:val="center"/>
        <w:rPr>
          <w:color w:val="000000" w:themeColor="text1"/>
        </w:rPr>
      </w:pPr>
    </w:p>
    <w:p w:rsidR="007D260F" w:rsidRDefault="007D260F" w:rsidP="00D57F56">
      <w:pPr>
        <w:tabs>
          <w:tab w:val="left" w:pos="1140"/>
        </w:tabs>
        <w:rPr>
          <w:color w:val="000000" w:themeColor="text1"/>
          <w:lang w:val="en-US"/>
        </w:rPr>
      </w:pPr>
    </w:p>
    <w:p w:rsidR="001E500C" w:rsidRDefault="001E500C" w:rsidP="00D57F56">
      <w:pPr>
        <w:tabs>
          <w:tab w:val="left" w:pos="1140"/>
        </w:tabs>
        <w:rPr>
          <w:color w:val="000000" w:themeColor="text1"/>
          <w:lang w:val="en-US"/>
        </w:rPr>
      </w:pPr>
    </w:p>
    <w:p w:rsidR="001E500C" w:rsidRDefault="001E500C" w:rsidP="00D57F56">
      <w:pPr>
        <w:tabs>
          <w:tab w:val="left" w:pos="1140"/>
        </w:tabs>
        <w:rPr>
          <w:color w:val="000000" w:themeColor="text1"/>
          <w:lang w:val="en-US"/>
        </w:rPr>
      </w:pPr>
    </w:p>
    <w:p w:rsidR="002C3049" w:rsidRDefault="002C3049" w:rsidP="00D57F56">
      <w:pPr>
        <w:tabs>
          <w:tab w:val="left" w:pos="1140"/>
        </w:tabs>
        <w:rPr>
          <w:color w:val="000000" w:themeColor="text1"/>
          <w:lang w:val="en-US"/>
        </w:rPr>
      </w:pPr>
    </w:p>
    <w:p w:rsidR="002C3049" w:rsidRDefault="002C3049" w:rsidP="00D57F56">
      <w:pPr>
        <w:tabs>
          <w:tab w:val="left" w:pos="1140"/>
        </w:tabs>
        <w:rPr>
          <w:color w:val="000000" w:themeColor="text1"/>
          <w:lang w:val="en-US"/>
        </w:rPr>
      </w:pPr>
    </w:p>
    <w:p w:rsidR="001E500C" w:rsidRDefault="001E500C" w:rsidP="00D57F56">
      <w:pPr>
        <w:tabs>
          <w:tab w:val="left" w:pos="1140"/>
        </w:tabs>
        <w:rPr>
          <w:color w:val="000000" w:themeColor="text1"/>
          <w:lang w:val="en-US"/>
        </w:rPr>
      </w:pPr>
    </w:p>
    <w:p w:rsidR="001E500C" w:rsidRPr="006953D0" w:rsidRDefault="001E500C" w:rsidP="001E500C">
      <w:pPr>
        <w:pStyle w:val="a4"/>
        <w:ind w:left="-567"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</w:pPr>
      <w:bookmarkStart w:id="0" w:name="_GoBack"/>
      <w:bookmarkEnd w:id="0"/>
    </w:p>
    <w:p w:rsidR="001E500C" w:rsidRPr="006953D0" w:rsidRDefault="001E500C" w:rsidP="001E500C">
      <w:pPr>
        <w:pStyle w:val="a4"/>
        <w:ind w:left="-567"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</w:pPr>
    </w:p>
    <w:p w:rsidR="001E500C" w:rsidRPr="006953D0" w:rsidRDefault="001E500C" w:rsidP="001E500C">
      <w:pPr>
        <w:pStyle w:val="a4"/>
        <w:ind w:left="-567" w:firstLine="567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kk-KZ"/>
        </w:rPr>
      </w:pPr>
    </w:p>
    <w:p w:rsidR="001E500C" w:rsidRPr="006953D0" w:rsidRDefault="001E500C" w:rsidP="001E500C">
      <w:pPr>
        <w:pStyle w:val="a4"/>
        <w:ind w:left="-567" w:firstLine="567"/>
        <w:jc w:val="right"/>
        <w:rPr>
          <w:rFonts w:ascii="Times New Roman" w:hAnsi="Times New Roman" w:cs="Times New Roman"/>
          <w:b/>
          <w:i/>
          <w:lang w:val="kk-KZ"/>
        </w:rPr>
      </w:pPr>
    </w:p>
    <w:p w:rsidR="0066300A" w:rsidRPr="001E500C" w:rsidRDefault="0066300A" w:rsidP="0066300A">
      <w:pPr>
        <w:pStyle w:val="a4"/>
        <w:jc w:val="right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Приложение № 2</w:t>
      </w:r>
      <w:r w:rsidRPr="001E500C">
        <w:rPr>
          <w:rFonts w:ascii="Times New Roman" w:hAnsi="Times New Roman" w:cs="Times New Roman"/>
          <w:b/>
          <w:i/>
        </w:rPr>
        <w:t xml:space="preserve"> </w:t>
      </w:r>
    </w:p>
    <w:p w:rsidR="0066300A" w:rsidRPr="001E500C" w:rsidRDefault="0066300A" w:rsidP="0066300A">
      <w:pPr>
        <w:pStyle w:val="a4"/>
        <w:jc w:val="right"/>
        <w:rPr>
          <w:rFonts w:ascii="Times New Roman" w:hAnsi="Times New Roman" w:cs="Times New Roman"/>
          <w:b/>
          <w:i/>
        </w:rPr>
      </w:pPr>
      <w:r w:rsidRPr="001E500C">
        <w:rPr>
          <w:rFonts w:ascii="Times New Roman" w:hAnsi="Times New Roman" w:cs="Times New Roman"/>
          <w:b/>
          <w:i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/>
          <w:i/>
        </w:rPr>
        <w:t xml:space="preserve">                     </w:t>
      </w:r>
      <w:r w:rsidRPr="001E500C">
        <w:rPr>
          <w:rFonts w:ascii="Times New Roman" w:hAnsi="Times New Roman" w:cs="Times New Roman"/>
          <w:b/>
          <w:i/>
        </w:rPr>
        <w:t xml:space="preserve"> к приказу директора РГП </w:t>
      </w:r>
      <w:r>
        <w:rPr>
          <w:rFonts w:ascii="Times New Roman" w:hAnsi="Times New Roman" w:cs="Times New Roman"/>
          <w:b/>
          <w:i/>
        </w:rPr>
        <w:t>«</w:t>
      </w:r>
      <w:r w:rsidRPr="001E500C">
        <w:rPr>
          <w:rFonts w:ascii="Times New Roman" w:hAnsi="Times New Roman" w:cs="Times New Roman"/>
          <w:b/>
          <w:i/>
        </w:rPr>
        <w:t>НИИС</w:t>
      </w:r>
      <w:r>
        <w:rPr>
          <w:rFonts w:ascii="Times New Roman" w:hAnsi="Times New Roman" w:cs="Times New Roman"/>
          <w:b/>
          <w:i/>
        </w:rPr>
        <w:t>»</w:t>
      </w:r>
      <w:r w:rsidRPr="001E500C">
        <w:rPr>
          <w:rFonts w:ascii="Times New Roman" w:hAnsi="Times New Roman" w:cs="Times New Roman"/>
          <w:b/>
          <w:i/>
        </w:rPr>
        <w:t xml:space="preserve">  МЮ РК </w:t>
      </w:r>
      <w:r>
        <w:rPr>
          <w:rFonts w:ascii="Times New Roman" w:hAnsi="Times New Roman" w:cs="Times New Roman"/>
          <w:b/>
          <w:i/>
        </w:rPr>
        <w:t xml:space="preserve">№ 254 </w:t>
      </w:r>
      <w:r>
        <w:rPr>
          <w:rFonts w:ascii="Times New Roman" w:hAnsi="Times New Roman" w:cs="Times New Roman"/>
          <w:b/>
          <w:i/>
          <w:lang w:val="kk-KZ"/>
        </w:rPr>
        <w:t>нқ</w:t>
      </w:r>
      <w:r w:rsidRPr="001E500C">
        <w:rPr>
          <w:rFonts w:ascii="Times New Roman" w:hAnsi="Times New Roman" w:cs="Times New Roman"/>
          <w:b/>
          <w:i/>
        </w:rPr>
        <w:t xml:space="preserve"> </w:t>
      </w:r>
    </w:p>
    <w:p w:rsidR="0066300A" w:rsidRDefault="0066300A" w:rsidP="0066300A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  <w:i/>
        </w:rPr>
      </w:pPr>
      <w:r w:rsidRPr="001E500C">
        <w:rPr>
          <w:rFonts w:ascii="Times New Roman" w:hAnsi="Times New Roman" w:cs="Times New Roman"/>
          <w:b/>
          <w:i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b/>
          <w:i/>
        </w:rPr>
        <w:t xml:space="preserve">                                      от «23» декабря </w:t>
      </w:r>
      <w:r w:rsidRPr="001E500C">
        <w:rPr>
          <w:rFonts w:ascii="Times New Roman" w:hAnsi="Times New Roman" w:cs="Times New Roman"/>
          <w:b/>
          <w:i/>
        </w:rPr>
        <w:t xml:space="preserve"> 2020 г</w:t>
      </w:r>
      <w:r>
        <w:rPr>
          <w:rFonts w:ascii="Times New Roman" w:hAnsi="Times New Roman" w:cs="Times New Roman"/>
          <w:b/>
          <w:i/>
        </w:rPr>
        <w:t>ода</w:t>
      </w:r>
      <w:r w:rsidRPr="001E500C">
        <w:rPr>
          <w:rFonts w:ascii="Times New Roman" w:hAnsi="Times New Roman" w:cs="Times New Roman"/>
          <w:b/>
          <w:i/>
        </w:rPr>
        <w:t xml:space="preserve"> </w:t>
      </w:r>
    </w:p>
    <w:p w:rsidR="001E500C" w:rsidRDefault="0066300A" w:rsidP="0066300A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b/>
          <w:i/>
        </w:rPr>
        <w:t xml:space="preserve">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1. В целях активизации инновационной деятельности и поддержки изобретателей стоимость юридически значимых действий в области охраны изобретений, полезных моделей, промышленных образцов и селекционных достижений на услуги, предусмотренные в пунктах 1-4, 7-26, 28-32, 35,36, 41-44 Раздела 1, 45-58, 60, 63-65 раздела 2, 66-73 Раздела 3, пункта 1 Раздела 6 приложения №1 к настоящему Приказу, предоставляются следующие льготы: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1.1.) в размере 95% от цены, установленной для юридических лиц, следующим лицам: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участникам Великой Отечественной войны;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лицам, приравненным по льготам к участникам Великой Отечественной войны: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военнослужащим, а также лицам начальствующего и рядового состава органов внутренних дел и государственной безопасности бывшего Союза ССР, проходившим в период Великой Отечественной войны службу в городах, участие в обороне которых засчитывалось до 1 января 1998 года в выслугу лет для назначения пенсии на льготных условиях, установленных для военнослужащих частей действующей армии;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лицам вольнонаемного состава Советской Армии, Военно-Морского Флота, войск и органов внутренних дел и государственной безопасности бывшего Союза ССР, занимавшим штатные должности в воинских частях, штабах, учреждениях, входившим в состав действующей армии в период Великой Отечественной войны, либо находившимся в соответствующие периоды в городах, участие в обороне которых засчитывалось до 1 января 1998 года в выслугу лет для назначения пенсии на льготных условиях, установленных для военнослужащих частей действующей армии;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лицам, которым в период Великой Отечественной войны находились в составе частей, штабов и учреждений, входивших в состав действующей армии и флота, в качестве сыновей (воспитанников) полков и юнг;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лицам, принимавшим участие в боевых действиях против фашистской Германии и ее союзников в годы Второй мировой войны на территории зарубежных стран в составе партизанских отрядов, подпольных групп и других антифашистских формирований;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работникам специальных формирований Народного комиссариата путей сообщения, Народного комиссариата связи, плавающего состава промысловых и транспортных судов и летно-подъемного состава авиации, Народного комиссариата рыбной промышленности бывшего Союза ССР, морского и речного флота, летно-подъемного состава Главсевморпути, которые в период Великой </w:t>
      </w: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Отечественной войны были переведены на положение военнослужащих и выполняли задачи в интересах действующей армии и флота в пределах тыловых границ действующих фронтов, оперативных зон флотов, а также членам экипажей судов транспортного флота, интернированных в начале Великой Отечественной войны в портах других государств; 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гражданам, работавшим в период блокады в городе Ленинграде на предприятиях, в учреждениях и организациях города и награжденных медалью «За оборону Ленинграда» или знаком «Житель блокадного Ленинграда»; несовершеннолетним узникам концлагерей, гетто и других мест принудительного содержания, созданных фашистами и их союзниками в период Второй мировой войны;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лицам, принимавшим участие в ликвидации последствий катастрофы на Чернобыльской атомной электростанции в 1986 - 1987 годах, других радиационных катастроф и аварий на объектах гражданского или военного назначения, а также участвовавшим непосредственно в ядерных испытаниях;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ветеранам боевых действий на территории других государств;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военнослужащим Советской Армии, Военно-Морского Флота, Комитета государственной безопасности, лицам начальствующего и рядового состава Министерства внутренних дел бывшего Союза ССР (включая военных специалистов и советников), которые в соответствии с решениями правительственных органов бывшего Союза ССР принимали участие в боевых действиях на территории других государств;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военнообязанным, призывавшимся на учебные сборы и направлявшимся в Афганистан в период ведения боевых действий;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военнослужащим автомобильных батальонов, направлявшимся в Афганистан для доставки грузов в эту страну в период ведения боевых действий;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военнослужащим летного состава, совершавшим вылеты на боевые задания в Афганистан с территории бывшего Союза ССР;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рабочим и служащим, обслуживавшим советский воинский контингент в Афганистане, получившим ранения, контузии или увечья либо награжденным орденами и медалями бывшего Союза ССР за участие в обеспечении боевых действий;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военнослужащим Республики Казахстан, выполнявшим задачи согласно межгосударственным договорам и соглашениям по усилению охраны границы Содружества Независимых Государств на таджикско-афганском участке;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военнослужащим Республики Казахстан, принимавшим участие в качестве миротворцев в международной миротворческой операции в Ираке;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военнослужащим, а также лицам начальствующего и рядового состава органов внутренних дел и государственной безопасности бывшего Союза ССР, принимавшим участие в урегулировании межэтнического конфликта в Нагорном Карабахе;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Героям Социалистического Труда, кавалерам орденов Славы трех степеней, Трудовой Славы трех степеней; лицам, удостоенным звания «Қазақстанның Еңбек Ері»;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лицам, награжденным орденами и медалями бывшего Союза ССР за самоотверженный труд и безупречную воинскую службу в тылу в годы Великой Отечественной войны;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лицам, проработавшим (прослужившим) не менее шести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войны; 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инвалидам, а также одному из родителей инвалида с детства;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оралманам; 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несовершеннолетним.</w:t>
      </w:r>
    </w:p>
    <w:p w:rsid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1.2.</w:t>
      </w: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в размере 60% от установленной цены для юридических лиц физическим лицам, включая пенсионеров по возрасту и по выслуге лет, за исключением пенсионеров, включенных в пункт 1.1. настоящего приложения; 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1.3.</w:t>
      </w: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) в размере 15% от установленной цены для юридических лиц для субъектов малого и среднего бизнеса, определяемых в соответствие с Предпринимательским кодексом.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2. Льготы по оплате для лиц, перечисленных в пункте 1.1. настоящего Приложения, устанавливаются на основании справок, военных билетов и иных документов, подтверждающих участие в действующей армии в годы Великой Отечественной войны, во время боевых операций по защите бывшего Союза ССР, во время боевых действий на территории других государств, в ликвидации последствий катастрофы на Чернобыльской атомной электростанции и других радиационных катастроф и аварий на объектах гражданского или военного назначения, а также участие непосредственно в ядерных испытаниях, справок о ранениях, инвалидности, судебно-медицинских заключений, удостоверений ветерана Великой Отечественной войны, отметки в удостоверении получателя пенсионных выплат по возрасту (пособий).».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Льготная цена применяется в случае, если заявители принадлежат к какой- либо категории лиц, указанных выше.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3. Документы, подтверждающие право на оплату услуг по льготной стоимости, предоставляются одновременно с документом, подтверждающем оплату.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3.1. Право на оплату цен в уменьшенном размере предоставляется коллективу заявителей/патентообладателей, испрашивающих патент на свое имя, каждый из которых соответствует хотя бы одному из критериев, установленных настоящим приказом.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При наличии нескольких оснований, предусмотренных настоящим Приказом для уменьшения цены на работы/услуги, заявитель (патентообладатель) вправе использовать только одно из них.</w:t>
      </w:r>
    </w:p>
    <w:p w:rsidR="001E500C" w:rsidRPr="001E500C" w:rsidRDefault="001E500C" w:rsidP="001E500C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t>4. Право для субъектов малого и среднего бизнеса на оплату цен в уменьшенном размере предоставляется на основании документов, подтверждающих, что заявитель (патентообладатель) является субъектом малого предпринимательства в соответствие с Предпринимательским кодексом Республики Казахстан.</w:t>
      </w:r>
    </w:p>
    <w:p w:rsidR="001E500C" w:rsidRPr="001E500C" w:rsidRDefault="001E500C" w:rsidP="001E500C">
      <w:pPr>
        <w:tabs>
          <w:tab w:val="left" w:pos="1140"/>
        </w:tabs>
        <w:ind w:left="-56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00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4.1. К физическим лицам, осуществляющим деятельность в качестве индивидуальных предпринимателей применяются Цены, предусмотренные для субъектов малого предпринимательства.</w:t>
      </w:r>
    </w:p>
    <w:sectPr w:rsidR="001E500C" w:rsidRPr="001E50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AD8"/>
    <w:rsid w:val="00003627"/>
    <w:rsid w:val="00012A35"/>
    <w:rsid w:val="000268D7"/>
    <w:rsid w:val="00056C91"/>
    <w:rsid w:val="00100B1E"/>
    <w:rsid w:val="001E500C"/>
    <w:rsid w:val="002C3049"/>
    <w:rsid w:val="003516AF"/>
    <w:rsid w:val="004A344F"/>
    <w:rsid w:val="004B64E5"/>
    <w:rsid w:val="005322F5"/>
    <w:rsid w:val="00536542"/>
    <w:rsid w:val="006269E5"/>
    <w:rsid w:val="0066300A"/>
    <w:rsid w:val="006950BF"/>
    <w:rsid w:val="006953D0"/>
    <w:rsid w:val="007808CA"/>
    <w:rsid w:val="00796912"/>
    <w:rsid w:val="007D260F"/>
    <w:rsid w:val="007E4B3B"/>
    <w:rsid w:val="00851C5C"/>
    <w:rsid w:val="008543CC"/>
    <w:rsid w:val="00893BAF"/>
    <w:rsid w:val="009A5C54"/>
    <w:rsid w:val="00A45254"/>
    <w:rsid w:val="00A7427D"/>
    <w:rsid w:val="00CF060D"/>
    <w:rsid w:val="00D57F56"/>
    <w:rsid w:val="00DA52D1"/>
    <w:rsid w:val="00FA3AD8"/>
    <w:rsid w:val="00FD0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79E3E2-3285-40BA-B02C-95818956C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0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5254"/>
    <w:pPr>
      <w:ind w:left="720"/>
      <w:contextualSpacing/>
    </w:pPr>
  </w:style>
  <w:style w:type="paragraph" w:styleId="a4">
    <w:name w:val="No Spacing"/>
    <w:uiPriority w:val="1"/>
    <w:qFormat/>
    <w:rsid w:val="00A45254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7D260F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7D260F"/>
    <w:rPr>
      <w:color w:val="800080"/>
      <w:u w:val="single"/>
    </w:rPr>
  </w:style>
  <w:style w:type="paragraph" w:customStyle="1" w:styleId="msonormal0">
    <w:name w:val="msonormal"/>
    <w:basedOn w:val="a"/>
    <w:rsid w:val="007D2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"/>
    <w:rsid w:val="007D260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7D260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7D260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7D260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1">
    <w:name w:val="xl71"/>
    <w:basedOn w:val="a"/>
    <w:rsid w:val="007D260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2">
    <w:name w:val="xl72"/>
    <w:basedOn w:val="a"/>
    <w:rsid w:val="007D260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7D260F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7D260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5">
    <w:name w:val="xl75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6">
    <w:name w:val="xl76"/>
    <w:basedOn w:val="a"/>
    <w:rsid w:val="007D260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8">
    <w:name w:val="xl78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9">
    <w:name w:val="xl79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0">
    <w:name w:val="xl80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1">
    <w:name w:val="xl81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2">
    <w:name w:val="xl82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3">
    <w:name w:val="xl83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4">
    <w:name w:val="xl84"/>
    <w:basedOn w:val="a"/>
    <w:rsid w:val="007D260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5">
    <w:name w:val="xl85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6">
    <w:name w:val="xl86"/>
    <w:basedOn w:val="a"/>
    <w:rsid w:val="007D260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7">
    <w:name w:val="xl87"/>
    <w:basedOn w:val="a"/>
    <w:rsid w:val="007D260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8">
    <w:name w:val="xl88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9">
    <w:name w:val="xl89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0">
    <w:name w:val="xl90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1">
    <w:name w:val="xl91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2">
    <w:name w:val="xl92"/>
    <w:basedOn w:val="a"/>
    <w:rsid w:val="007D260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3">
    <w:name w:val="xl93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4">
    <w:name w:val="xl94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5">
    <w:name w:val="xl95"/>
    <w:basedOn w:val="a"/>
    <w:rsid w:val="007D260F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6">
    <w:name w:val="xl96"/>
    <w:basedOn w:val="a"/>
    <w:rsid w:val="007D260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7">
    <w:name w:val="xl97"/>
    <w:basedOn w:val="a"/>
    <w:rsid w:val="007D260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98">
    <w:name w:val="xl98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9">
    <w:name w:val="xl99"/>
    <w:basedOn w:val="a"/>
    <w:rsid w:val="007D260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0">
    <w:name w:val="xl100"/>
    <w:basedOn w:val="a"/>
    <w:rsid w:val="007D260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1">
    <w:name w:val="xl101"/>
    <w:basedOn w:val="a"/>
    <w:rsid w:val="007D260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2">
    <w:name w:val="xl102"/>
    <w:basedOn w:val="a"/>
    <w:rsid w:val="007D260F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3">
    <w:name w:val="xl103"/>
    <w:basedOn w:val="a"/>
    <w:rsid w:val="007D260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4">
    <w:name w:val="xl104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5">
    <w:name w:val="xl105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7D260F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7">
    <w:name w:val="xl107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8">
    <w:name w:val="xl108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9">
    <w:name w:val="xl109"/>
    <w:basedOn w:val="a"/>
    <w:rsid w:val="007D260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0">
    <w:name w:val="xl110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1">
    <w:name w:val="xl111"/>
    <w:basedOn w:val="a"/>
    <w:rsid w:val="007D260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2">
    <w:name w:val="xl112"/>
    <w:basedOn w:val="a"/>
    <w:rsid w:val="007D260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3">
    <w:name w:val="xl113"/>
    <w:basedOn w:val="a"/>
    <w:rsid w:val="007D260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4">
    <w:name w:val="xl114"/>
    <w:basedOn w:val="a"/>
    <w:rsid w:val="007D260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5">
    <w:name w:val="xl115"/>
    <w:basedOn w:val="a"/>
    <w:rsid w:val="007D260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7D260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17">
    <w:name w:val="xl117"/>
    <w:basedOn w:val="a"/>
    <w:rsid w:val="007D260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8">
    <w:name w:val="xl118"/>
    <w:basedOn w:val="a"/>
    <w:rsid w:val="007D260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7D260F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7D260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21">
    <w:name w:val="xl121"/>
    <w:basedOn w:val="a"/>
    <w:rsid w:val="007D260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22">
    <w:name w:val="xl122"/>
    <w:basedOn w:val="a"/>
    <w:rsid w:val="007D260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23">
    <w:name w:val="xl123"/>
    <w:basedOn w:val="a"/>
    <w:rsid w:val="007D260F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24">
    <w:name w:val="xl124"/>
    <w:basedOn w:val="a"/>
    <w:rsid w:val="007D260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7D260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7D260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7D260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7D260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7D260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7D260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7D260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7D260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D26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D26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6367</Words>
  <Characters>36294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Amina Lee</dc:creator>
  <cp:lastModifiedBy>Пользователь Windows</cp:lastModifiedBy>
  <cp:revision>2</cp:revision>
  <dcterms:created xsi:type="dcterms:W3CDTF">2020-12-28T08:04:00Z</dcterms:created>
  <dcterms:modified xsi:type="dcterms:W3CDTF">2020-12-28T08:04:00Z</dcterms:modified>
</cp:coreProperties>
</file>