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4E" w:rsidRDefault="00EE264E" w:rsidP="00EE264E">
      <w:pPr>
        <w:suppressLineNumbers/>
        <w:jc w:val="center"/>
        <w:rPr>
          <w:b/>
          <w:bCs/>
          <w:i/>
          <w:iCs/>
        </w:rPr>
      </w:pPr>
    </w:p>
    <w:p w:rsidR="00EE264E" w:rsidRDefault="00EE264E" w:rsidP="00EE264E">
      <w:pPr>
        <w:suppressLineNumbers/>
        <w:jc w:val="center"/>
        <w:rPr>
          <w:b/>
          <w:bCs/>
          <w:i/>
          <w:iCs/>
        </w:rPr>
      </w:pPr>
    </w:p>
    <w:p w:rsidR="00EE264E" w:rsidRDefault="00EE264E" w:rsidP="00EE264E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EE264E" w:rsidRDefault="00EE264E" w:rsidP="00EE264E">
      <w:pPr>
        <w:suppressLineNumbers/>
        <w:jc w:val="center"/>
        <w:rPr>
          <w:b/>
          <w:i/>
        </w:rPr>
      </w:pPr>
    </w:p>
    <w:p w:rsidR="00EE264E" w:rsidRDefault="00EE264E" w:rsidP="00EE264E">
      <w:pPr>
        <w:pStyle w:val="1"/>
        <w:ind w:firstLine="140"/>
        <w:jc w:val="both"/>
      </w:pPr>
      <w:r>
        <w:rPr>
          <w:rFonts w:ascii="Times New Roman" w:hAnsi="Times New Roman"/>
        </w:rPr>
        <w:t xml:space="preserve">Автоматическая система мониторинга, включающая приемный центр и сеть индивидуальных дозиметров гамма-излучения,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индивидуальный дозиметр гамма-излучения дополнительно оснащен GSM-модулем с возможностью дистанционной передачи данных об уровне гамма-излучения, индивидуальных доз облучения персонала, и GPS-модулем с возможностью дистанционной передачи данных о геолокации дозиметра с привязкой к конкретным географическим координатам, причем в индивидуальный дозиметр гамма-излучения встроены сенсоры температуры тела, пульса и артериального давления для контроля состояния здоровья и работоспособности пользователя, сенсоры контроля температуры, влажности и давления, для контроля параметров производственной среды и инклинометр для измерения угла наклона прибора для своевременного реагирования, в случае фиксации падения пользователя.</w:t>
      </w:r>
    </w:p>
    <w:p w:rsidR="00D54DA9" w:rsidRDefault="00EE264E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4E"/>
    <w:rsid w:val="00287BAB"/>
    <w:rsid w:val="003A0F65"/>
    <w:rsid w:val="00505F48"/>
    <w:rsid w:val="00605462"/>
    <w:rsid w:val="00727DFC"/>
    <w:rsid w:val="008C10CF"/>
    <w:rsid w:val="009A6B8A"/>
    <w:rsid w:val="00C86049"/>
    <w:rsid w:val="00CC2A79"/>
    <w:rsid w:val="00D50F92"/>
    <w:rsid w:val="00EB3A11"/>
    <w:rsid w:val="00E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39E3"/>
  <w15:chartTrackingRefBased/>
  <w15:docId w15:val="{4F97EAFF-FF20-4ADD-8F36-97877C74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64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E264E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2022-10-13T11:26:00Z</dcterms:created>
  <dcterms:modified xsi:type="dcterms:W3CDTF">2022-10-13T11:27:00Z</dcterms:modified>
</cp:coreProperties>
</file>