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773E" w:rsidRDefault="0096773E" w:rsidP="0096773E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6773E" w:rsidRDefault="0096773E" w:rsidP="0096773E">
      <w:pPr>
        <w:suppressLineNumbers/>
        <w:jc w:val="center"/>
        <w:rPr>
          <w:b/>
          <w:i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Способ получения производных 4-метоксипиррола, включающий: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1) стадию получения соединения, соответствующего приведенной ниже химической формуле 4, посредством реакции соединения, соответствующего приведенной ниже химической формуле 2, с соединением, соответствующим приведенной ниже химической формуле 3;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2) стадию получения соединения, соответствующего приведенной ниже химической формуле 5, посредством реакции соединения, соответствующего приведенной ниже химической формуле 4, с </w:t>
      </w:r>
      <w:proofErr w:type="spellStart"/>
      <w:r>
        <w:rPr>
          <w:rFonts w:ascii="Times New Roman" w:hAnsi="Times New Roman"/>
        </w:rPr>
        <w:t>боргидридом</w:t>
      </w:r>
      <w:proofErr w:type="spellEnd"/>
      <w:r>
        <w:rPr>
          <w:rFonts w:ascii="Times New Roman" w:hAnsi="Times New Roman"/>
        </w:rPr>
        <w:t xml:space="preserve"> натрия;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3) стадию получения соединения, соответствующего приведенной ниже химической формуле 6, посредством реакции соединения, соответствующего приведенной ниже химической формуле 5, с окислителем; и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4) стадию реакции соединения, соответствующего приведенной ниже химической формуле 6, с метиламином с получением промежуточного соединения, и конвертирования промежуточного соединения в соединение, соответствующее приведенной ниже химической формуле 1, путем добавления восстановителя: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1]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13CC51A0" wp14:editId="2064289D">
            <wp:extent cx="1145968" cy="103204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9522" cy="1044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2]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3D76DF6F" wp14:editId="14667B58">
            <wp:extent cx="1145540" cy="940133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0861" cy="95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3]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3A96A687" wp14:editId="407F4E6D">
            <wp:extent cx="575953" cy="86393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3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051" cy="880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4]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6EF08D14" wp14:editId="1D611E2C">
            <wp:extent cx="950472" cy="1074717"/>
            <wp:effectExtent l="0" t="0" r="254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4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0182" cy="1108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Химическая формула 5]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31CF32A9" wp14:editId="74D74B78">
            <wp:extent cx="1044052" cy="1050966"/>
            <wp:effectExtent l="0" t="0" r="381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1183" cy="1078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6]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02771EC7" wp14:editId="2EE4663A">
            <wp:extent cx="1112285" cy="1134094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6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7344" cy="1169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Способ получения по п.1, где стадию 1 проводят в присутствии основания и 4- (</w:t>
      </w:r>
      <w:proofErr w:type="spellStart"/>
      <w:r>
        <w:rPr>
          <w:rFonts w:ascii="Times New Roman" w:hAnsi="Times New Roman"/>
        </w:rPr>
        <w:t>диметиламино</w:t>
      </w:r>
      <w:proofErr w:type="spellEnd"/>
      <w:r>
        <w:rPr>
          <w:rFonts w:ascii="Times New Roman" w:hAnsi="Times New Roman"/>
        </w:rPr>
        <w:t>)пиридина.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Способ получения по п.2, где основание на стадии 1 представляет собой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- </w:t>
      </w:r>
      <w:proofErr w:type="spellStart"/>
      <w:r>
        <w:rPr>
          <w:rFonts w:ascii="Times New Roman" w:hAnsi="Times New Roman"/>
        </w:rPr>
        <w:t>диизопропилэтиламин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триэтиламин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диизопропиламин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диизопропилэтиламин</w:t>
      </w:r>
      <w:proofErr w:type="spellEnd"/>
      <w:r>
        <w:rPr>
          <w:rFonts w:ascii="Times New Roman" w:hAnsi="Times New Roman"/>
        </w:rPr>
        <w:t xml:space="preserve">, карбонат калия, гидрокарбонат калия, карбонат натрия, гидрокарбонат натрия, гидроксид натрия, гидроксид калия, гидроксид лития, </w:t>
      </w:r>
      <w:proofErr w:type="spellStart"/>
      <w:r>
        <w:rPr>
          <w:rFonts w:ascii="Times New Roman" w:hAnsi="Times New Roman"/>
        </w:rPr>
        <w:t>метилат</w:t>
      </w:r>
      <w:proofErr w:type="spellEnd"/>
      <w:r>
        <w:rPr>
          <w:rFonts w:ascii="Times New Roman" w:hAnsi="Times New Roman"/>
        </w:rPr>
        <w:t xml:space="preserve"> натрия, бутират калия, карбонат цезия или смесь двух,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Способ получения по п.1, где молярное соотношение соединения, соответствующего химической формуле 2, и соединения, соответствующего химической формуле 3, составляет от 10:1 до 1:10 на стадии 1.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Способ получения по п.1, где растворитель реакции на стадии 1 представляет собой </w:t>
      </w:r>
      <w:proofErr w:type="spellStart"/>
      <w:r>
        <w:rPr>
          <w:rFonts w:ascii="Times New Roman" w:hAnsi="Times New Roman"/>
        </w:rPr>
        <w:t>ацетонитрил</w:t>
      </w:r>
      <w:proofErr w:type="spellEnd"/>
      <w:r>
        <w:rPr>
          <w:rFonts w:ascii="Times New Roman" w:hAnsi="Times New Roman"/>
        </w:rPr>
        <w:t xml:space="preserve">, тетрагидрофуран, </w:t>
      </w:r>
      <w:proofErr w:type="spellStart"/>
      <w:r>
        <w:rPr>
          <w:rFonts w:ascii="Times New Roman" w:hAnsi="Times New Roman"/>
        </w:rPr>
        <w:t>метиленхлорид</w:t>
      </w:r>
      <w:proofErr w:type="spellEnd"/>
      <w:r>
        <w:rPr>
          <w:rFonts w:ascii="Times New Roman" w:hAnsi="Times New Roman"/>
        </w:rPr>
        <w:t xml:space="preserve">, метанол, этанол, </w:t>
      </w:r>
      <w:proofErr w:type="spellStart"/>
      <w:r>
        <w:rPr>
          <w:rFonts w:ascii="Times New Roman" w:hAnsi="Times New Roman"/>
        </w:rPr>
        <w:t>пропанол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изопропанол</w:t>
      </w:r>
      <w:proofErr w:type="spellEnd"/>
      <w:r>
        <w:rPr>
          <w:rFonts w:ascii="Times New Roman" w:hAnsi="Times New Roman"/>
        </w:rPr>
        <w:t>, бутанол, трет-бутанол, или смесь двух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Способ получения по п.1, где температура реакции на стадии 1 составляет от 10 до 35°С.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Способ получения по п.1, где стадию 2 проводят в присутствии хлорида цинка и </w:t>
      </w:r>
      <w:proofErr w:type="spellStart"/>
      <w:r>
        <w:rPr>
          <w:rFonts w:ascii="Times New Roman" w:hAnsi="Times New Roman"/>
        </w:rPr>
        <w:t>диметиланилина</w:t>
      </w:r>
      <w:proofErr w:type="spellEnd"/>
      <w:r>
        <w:rPr>
          <w:rFonts w:ascii="Times New Roman" w:hAnsi="Times New Roman"/>
        </w:rPr>
        <w:t>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Способ получения по п.7, где хлорид цинка и </w:t>
      </w:r>
      <w:proofErr w:type="spellStart"/>
      <w:r>
        <w:rPr>
          <w:rFonts w:ascii="Times New Roman" w:hAnsi="Times New Roman"/>
        </w:rPr>
        <w:t>диметиланилин</w:t>
      </w:r>
      <w:proofErr w:type="spellEnd"/>
      <w:r>
        <w:rPr>
          <w:rFonts w:ascii="Times New Roman" w:hAnsi="Times New Roman"/>
        </w:rPr>
        <w:t xml:space="preserve"> смешивают, чтобы удовлетворялось молярное соотношение соединения, соответствующего химической формуле 4, и хлорида цинка от 10:1 до 1:10, и в то же время молярное соотношение соединения, соответствующего химической формуле 4, и </w:t>
      </w:r>
      <w:proofErr w:type="spellStart"/>
      <w:r>
        <w:rPr>
          <w:rFonts w:ascii="Times New Roman" w:hAnsi="Times New Roman"/>
        </w:rPr>
        <w:t>диметиланилина</w:t>
      </w:r>
      <w:proofErr w:type="spellEnd"/>
      <w:r>
        <w:rPr>
          <w:rFonts w:ascii="Times New Roman" w:hAnsi="Times New Roman"/>
        </w:rPr>
        <w:t xml:space="preserve"> от 10:1 до 1:10, а затем используют в реакции стадии 2.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Способ получения по п.1, где растворитель реакции на стадии 2 представляет собой </w:t>
      </w:r>
      <w:proofErr w:type="spellStart"/>
      <w:r>
        <w:rPr>
          <w:rFonts w:ascii="Times New Roman" w:hAnsi="Times New Roman"/>
        </w:rPr>
        <w:t>диметилацетамид</w:t>
      </w:r>
      <w:proofErr w:type="spellEnd"/>
      <w:r>
        <w:rPr>
          <w:rFonts w:ascii="Times New Roman" w:hAnsi="Times New Roman"/>
        </w:rPr>
        <w:t xml:space="preserve">, тетрагидрофуран, </w:t>
      </w:r>
      <w:proofErr w:type="spellStart"/>
      <w:r>
        <w:rPr>
          <w:rFonts w:ascii="Times New Roman" w:hAnsi="Times New Roman"/>
        </w:rPr>
        <w:t>диметилсульфоксид</w:t>
      </w:r>
      <w:proofErr w:type="spellEnd"/>
      <w:r>
        <w:rPr>
          <w:rFonts w:ascii="Times New Roman" w:hAnsi="Times New Roman"/>
        </w:rPr>
        <w:t xml:space="preserve">, толуол, метанол, этанол, </w:t>
      </w:r>
      <w:proofErr w:type="spellStart"/>
      <w:r>
        <w:rPr>
          <w:rFonts w:ascii="Times New Roman" w:hAnsi="Times New Roman"/>
        </w:rPr>
        <w:t>дихлорметан</w:t>
      </w:r>
      <w:proofErr w:type="spellEnd"/>
      <w:r>
        <w:rPr>
          <w:rFonts w:ascii="Times New Roman" w:hAnsi="Times New Roman"/>
        </w:rPr>
        <w:t xml:space="preserve"> или смесь двух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Способ получения по п.1, где температура реакции на стадии 2 составляет от -15 до 80°С.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 Способ получения по п.1, где окисление на стадии 3 проводят в присутствии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1) окислителя, выбранного из (</w:t>
      </w:r>
      <w:proofErr w:type="spellStart"/>
      <w:r>
        <w:rPr>
          <w:rFonts w:ascii="Times New Roman" w:hAnsi="Times New Roman"/>
        </w:rPr>
        <w:t>диацетоксийод</w:t>
      </w:r>
      <w:proofErr w:type="spellEnd"/>
      <w:r>
        <w:rPr>
          <w:rFonts w:ascii="Times New Roman" w:hAnsi="Times New Roman"/>
        </w:rPr>
        <w:t xml:space="preserve">)бензола, йода, </w:t>
      </w:r>
      <w:proofErr w:type="spellStart"/>
      <w:r>
        <w:rPr>
          <w:rFonts w:ascii="Times New Roman" w:hAnsi="Times New Roman"/>
        </w:rPr>
        <w:t>дихлорида</w:t>
      </w:r>
      <w:proofErr w:type="spellEnd"/>
      <w:r>
        <w:rPr>
          <w:rFonts w:ascii="Times New Roman" w:hAnsi="Times New Roman"/>
        </w:rPr>
        <w:t xml:space="preserve"> йодбензола, </w:t>
      </w:r>
      <w:proofErr w:type="spellStart"/>
      <w:r>
        <w:rPr>
          <w:rFonts w:ascii="Times New Roman" w:hAnsi="Times New Roman"/>
        </w:rPr>
        <w:t>йодозилбензола</w:t>
      </w:r>
      <w:proofErr w:type="spellEnd"/>
      <w:r>
        <w:rPr>
          <w:rFonts w:ascii="Times New Roman" w:hAnsi="Times New Roman"/>
        </w:rPr>
        <w:t xml:space="preserve"> и </w:t>
      </w:r>
      <w:proofErr w:type="spellStart"/>
      <w:r>
        <w:rPr>
          <w:rFonts w:ascii="Times New Roman" w:hAnsi="Times New Roman"/>
        </w:rPr>
        <w:t>трихлоризоциануровой</w:t>
      </w:r>
      <w:proofErr w:type="spellEnd"/>
      <w:r>
        <w:rPr>
          <w:rFonts w:ascii="Times New Roman" w:hAnsi="Times New Roman"/>
        </w:rPr>
        <w:t xml:space="preserve"> кислоты;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2) катализатора, выбранного из (2,2,6,6-тетраметилпиперидин-1-ил)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>, 4-</w:t>
      </w:r>
      <w:r w:rsidRPr="002B0BA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ацетамидо-2,2,6,6-тетраметилпиперидин 1-оксила, 4-гидрокси-2,2,6,6-</w:t>
      </w:r>
      <w:r w:rsidRPr="002B0BA2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тетраметилпиперидин</w:t>
      </w:r>
      <w:proofErr w:type="spellEnd"/>
      <w:r>
        <w:rPr>
          <w:rFonts w:ascii="Times New Roman" w:hAnsi="Times New Roman"/>
        </w:rPr>
        <w:t xml:space="preserve"> 1 -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 xml:space="preserve">, 4-метакрилоилокси-2,2,6,6-тетраметилпиперидин-1 - 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>, 4-оксо-2,2,6,6-тетраметил-1-пиперидинилоксила, 4-амино-2,2,6,6- тетраметилпиперидин-1 -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>, 4-карбокси-2,2,6,6-тетраметилпиперидин 1 -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бензоата</w:t>
      </w:r>
      <w:proofErr w:type="spellEnd"/>
      <w:r>
        <w:rPr>
          <w:rFonts w:ascii="Times New Roman" w:hAnsi="Times New Roman"/>
        </w:rPr>
        <w:t xml:space="preserve"> 4-гидрокси-2,2,6,6-тетраметилпиперидин 1-оксила, 4-(2-йодацетамидо)-2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>2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>6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 xml:space="preserve">6- тетраметил-1-пиперидинилоксила, 4-малеимидо-2,2,6,6-тетраметил-1- </w:t>
      </w:r>
      <w:proofErr w:type="spellStart"/>
      <w:r>
        <w:rPr>
          <w:rFonts w:ascii="Times New Roman" w:hAnsi="Times New Roman"/>
        </w:rPr>
        <w:t>пиперидинилоксила</w:t>
      </w:r>
      <w:proofErr w:type="spellEnd"/>
      <w:r>
        <w:rPr>
          <w:rFonts w:ascii="Times New Roman" w:hAnsi="Times New Roman"/>
        </w:rPr>
        <w:t>, 4-изотиоцианат-2,2,6,6-тетраметилпиперидин 1-оксила, 4-метокси- 2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>2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>6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 xml:space="preserve">6- тетраметил-1-пиперидинилоксила, и 4-фосфоноокси-2,2,6,6-тетраметил-1- </w:t>
      </w:r>
      <w:proofErr w:type="spellStart"/>
      <w:r>
        <w:rPr>
          <w:rFonts w:ascii="Times New Roman" w:hAnsi="Times New Roman"/>
        </w:rPr>
        <w:t>пиперидинилоксила</w:t>
      </w:r>
      <w:proofErr w:type="spellEnd"/>
      <w:r>
        <w:rPr>
          <w:rFonts w:ascii="Times New Roman" w:hAnsi="Times New Roman"/>
        </w:rPr>
        <w:t>; или смеси одного окислителя, выбранного из 1), и одного катализатора, выбранного из 2).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 Способ получения по п.1</w:t>
      </w:r>
      <w:r w:rsidRPr="002273C0">
        <w:rPr>
          <w:rFonts w:ascii="Times New Roman" w:hAnsi="Times New Roman"/>
        </w:rPr>
        <w:t>1</w:t>
      </w:r>
      <w:r>
        <w:rPr>
          <w:rFonts w:ascii="Times New Roman" w:hAnsi="Times New Roman"/>
        </w:rPr>
        <w:t>, где окисление на стадии 3 проводят в присутствии смеси (</w:t>
      </w:r>
      <w:proofErr w:type="spellStart"/>
      <w:r>
        <w:rPr>
          <w:rFonts w:ascii="Times New Roman" w:hAnsi="Times New Roman"/>
        </w:rPr>
        <w:t>диацетоксийод</w:t>
      </w:r>
      <w:proofErr w:type="spellEnd"/>
      <w:r>
        <w:rPr>
          <w:rFonts w:ascii="Times New Roman" w:hAnsi="Times New Roman"/>
        </w:rPr>
        <w:t>)бензола и (2,2,6,6-тетраметилпиперидин-1- ил)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>, и (</w:t>
      </w:r>
      <w:proofErr w:type="spellStart"/>
      <w:r>
        <w:rPr>
          <w:rFonts w:ascii="Times New Roman" w:hAnsi="Times New Roman"/>
        </w:rPr>
        <w:t>диацетоксийод</w:t>
      </w:r>
      <w:proofErr w:type="spellEnd"/>
      <w:r>
        <w:rPr>
          <w:rFonts w:ascii="Times New Roman" w:hAnsi="Times New Roman"/>
        </w:rPr>
        <w:t>)бензол и (2,2,6,6-тетраметилпиперидин-1-ил)</w:t>
      </w:r>
      <w:proofErr w:type="spellStart"/>
      <w:r>
        <w:rPr>
          <w:rFonts w:ascii="Times New Roman" w:hAnsi="Times New Roman"/>
        </w:rPr>
        <w:t>оксил</w:t>
      </w:r>
      <w:proofErr w:type="spellEnd"/>
      <w:r>
        <w:rPr>
          <w:rFonts w:ascii="Times New Roman" w:hAnsi="Times New Roman"/>
        </w:rPr>
        <w:t xml:space="preserve"> смешивают, чтобы удовлетворялось молярное соотношение соединения, соответствующего химической формуле 5, и (</w:t>
      </w:r>
      <w:proofErr w:type="spellStart"/>
      <w:r>
        <w:rPr>
          <w:rFonts w:ascii="Times New Roman" w:hAnsi="Times New Roman"/>
        </w:rPr>
        <w:t>диацетоксийод</w:t>
      </w:r>
      <w:proofErr w:type="spellEnd"/>
      <w:r>
        <w:rPr>
          <w:rFonts w:ascii="Times New Roman" w:hAnsi="Times New Roman"/>
        </w:rPr>
        <w:t>)бензола от 10:1 до 1:10, и в то же время молярное соотношение соединения, соответствующего химической формуле 5, и (2,2,6,6-тетраметилпиперидин-1-ил)</w:t>
      </w:r>
      <w:proofErr w:type="spellStart"/>
      <w:r>
        <w:rPr>
          <w:rFonts w:ascii="Times New Roman" w:hAnsi="Times New Roman"/>
        </w:rPr>
        <w:t>оксила</w:t>
      </w:r>
      <w:proofErr w:type="spellEnd"/>
      <w:r>
        <w:rPr>
          <w:rFonts w:ascii="Times New Roman" w:hAnsi="Times New Roman"/>
        </w:rPr>
        <w:t xml:space="preserve"> от 10:1 до 1:10.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Способ получения по п.1, где растворитель реакции на стадии 3 представляет собой </w:t>
      </w:r>
      <w:proofErr w:type="spellStart"/>
      <w:r>
        <w:rPr>
          <w:rFonts w:ascii="Times New Roman" w:hAnsi="Times New Roman"/>
        </w:rPr>
        <w:t>дихлорметан</w:t>
      </w:r>
      <w:proofErr w:type="spellEnd"/>
      <w:r>
        <w:rPr>
          <w:rFonts w:ascii="Times New Roman" w:hAnsi="Times New Roman"/>
        </w:rPr>
        <w:t xml:space="preserve">, дихлорэтан, </w:t>
      </w:r>
      <w:proofErr w:type="spellStart"/>
      <w:r>
        <w:rPr>
          <w:rFonts w:ascii="Times New Roman" w:hAnsi="Times New Roman"/>
        </w:rPr>
        <w:t>ацетонитрил</w:t>
      </w:r>
      <w:proofErr w:type="spellEnd"/>
      <w:r>
        <w:rPr>
          <w:rFonts w:ascii="Times New Roman" w:hAnsi="Times New Roman"/>
        </w:rPr>
        <w:t xml:space="preserve">, этилацетат, метанол, толуол, </w:t>
      </w:r>
      <w:proofErr w:type="spellStart"/>
      <w:r>
        <w:rPr>
          <w:rFonts w:ascii="Times New Roman" w:hAnsi="Times New Roman"/>
        </w:rPr>
        <w:t>диметилформамид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диметилсульфоксид</w:t>
      </w:r>
      <w:proofErr w:type="spellEnd"/>
      <w:r>
        <w:rPr>
          <w:rFonts w:ascii="Times New Roman" w:hAnsi="Times New Roman"/>
        </w:rPr>
        <w:t>, тетрагидрофуран или смесь двух,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14. Способ получения по п.1, где температура реакции на стадии 3 составляет от 10 до 40°С.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Способ получения по п.1, где растворитель реакции на стадии 4 представляет собой метанол, этанол, </w:t>
      </w:r>
      <w:proofErr w:type="spellStart"/>
      <w:r>
        <w:rPr>
          <w:rFonts w:ascii="Times New Roman" w:hAnsi="Times New Roman"/>
        </w:rPr>
        <w:t>изопропанол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дихлорметан</w:t>
      </w:r>
      <w:proofErr w:type="spellEnd"/>
      <w:r>
        <w:rPr>
          <w:rFonts w:ascii="Times New Roman" w:hAnsi="Times New Roman"/>
        </w:rPr>
        <w:t xml:space="preserve">, дихлорэтан, тетрагидрофуран, этилацетат, </w:t>
      </w:r>
      <w:proofErr w:type="spellStart"/>
      <w:r>
        <w:rPr>
          <w:rFonts w:ascii="Times New Roman" w:hAnsi="Times New Roman"/>
        </w:rPr>
        <w:t>диметиловый</w:t>
      </w:r>
      <w:proofErr w:type="spellEnd"/>
      <w:r>
        <w:rPr>
          <w:rFonts w:ascii="Times New Roman" w:hAnsi="Times New Roman"/>
        </w:rPr>
        <w:t xml:space="preserve"> эфир, </w:t>
      </w:r>
      <w:proofErr w:type="spellStart"/>
      <w:r>
        <w:rPr>
          <w:rFonts w:ascii="Times New Roman" w:hAnsi="Times New Roman"/>
        </w:rPr>
        <w:t>ацетонитрил</w:t>
      </w:r>
      <w:proofErr w:type="spellEnd"/>
      <w:r>
        <w:rPr>
          <w:rFonts w:ascii="Times New Roman" w:hAnsi="Times New Roman"/>
        </w:rPr>
        <w:t xml:space="preserve"> или смесь двух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16. Способ получения по п.1, где на стадии 4 реакцию соединения, соответствующего химической формуле 6, и метиламина проводят при температуре реакции от 10 до 30°С.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Способ получения по п.1, где восстановитель на стадии 4 представляет собой </w:t>
      </w:r>
      <w:proofErr w:type="spellStart"/>
      <w:r>
        <w:rPr>
          <w:rFonts w:ascii="Times New Roman" w:hAnsi="Times New Roman"/>
        </w:rPr>
        <w:t>боргидрид</w:t>
      </w:r>
      <w:proofErr w:type="spellEnd"/>
      <w:r>
        <w:rPr>
          <w:rFonts w:ascii="Times New Roman" w:hAnsi="Times New Roman"/>
        </w:rPr>
        <w:t xml:space="preserve"> натрия, </w:t>
      </w:r>
      <w:proofErr w:type="spellStart"/>
      <w:r>
        <w:rPr>
          <w:rFonts w:ascii="Times New Roman" w:hAnsi="Times New Roman"/>
        </w:rPr>
        <w:t>цианоборгидрид</w:t>
      </w:r>
      <w:proofErr w:type="spellEnd"/>
      <w:r>
        <w:rPr>
          <w:rFonts w:ascii="Times New Roman" w:hAnsi="Times New Roman"/>
        </w:rPr>
        <w:t xml:space="preserve"> натрия, </w:t>
      </w:r>
      <w:proofErr w:type="spellStart"/>
      <w:r>
        <w:rPr>
          <w:rFonts w:ascii="Times New Roman" w:hAnsi="Times New Roman"/>
        </w:rPr>
        <w:t>триацетоксиборгидрид</w:t>
      </w:r>
      <w:proofErr w:type="spellEnd"/>
      <w:r>
        <w:rPr>
          <w:rFonts w:ascii="Times New Roman" w:hAnsi="Times New Roman"/>
        </w:rPr>
        <w:t xml:space="preserve"> натрия или смесь двух, или более из них.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18. Способ получения по п.1, где на стадии 4 реакцию восстановителя и промежуточного соединения проводят при температуре реакции от -5 до 10°С.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19. Способ получения способ по п.1, где на стадии 4 молярное соотношение соединения, соответствующего химической формуле 6, и метиламина составляет от 10:1 до 1:10, и молярное соотношение соединения, соответствующего химической формуле 6, и восстановителя составляет от 10:1 до 1:10.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20. Способ получения по п.1, дополнительно включающий стадию получения соли кислоты, соответствующей приведенной ниже химической формуле 1-1, посредством добавления кислоты к соединению, соответствующему химической формуле 1, после стадии 4: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[Химическая формула 1-1]</w:t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 wp14:anchorId="0B327FD0" wp14:editId="2B5E16A5">
            <wp:extent cx="1591364" cy="1294411"/>
            <wp:effectExtent l="0" t="0" r="8890" b="127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7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8467" cy="1300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</w:p>
    <w:p w:rsidR="0096773E" w:rsidRDefault="0096773E" w:rsidP="0096773E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21. Способ получения по п.20, где стадия 5 включает стадию кристаллизации соли кислоты, соответствующей химической формуле 1-1, путем добавления органического растворителя к соединению, соответствующему химической формуле 1, а затем добавление кислоты или ее смешанного раствора с органическим растворителем.</w:t>
      </w:r>
    </w:p>
    <w:p w:rsidR="0096773E" w:rsidRDefault="0096773E" w:rsidP="0096773E">
      <w:pPr>
        <w:pStyle w:val="1"/>
        <w:ind w:firstLine="140"/>
        <w:jc w:val="both"/>
      </w:pPr>
      <w:r>
        <w:rPr>
          <w:rFonts w:ascii="Times New Roman" w:hAnsi="Times New Roman"/>
        </w:rPr>
        <w:t>22. Способ получения по п.21, где температура кристаллизации составляет от - 15 до 20°С.</w:t>
      </w:r>
    </w:p>
    <w:p w:rsidR="00D54DA9" w:rsidRDefault="0096773E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73E"/>
    <w:rsid w:val="003A0F65"/>
    <w:rsid w:val="00605462"/>
    <w:rsid w:val="00727DFC"/>
    <w:rsid w:val="0096773E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5E4D7A-72E8-4FC7-889C-C578EF4FC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73E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6773E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958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2022-05-26T05:19:00Z</dcterms:created>
  <dcterms:modified xsi:type="dcterms:W3CDTF">2022-05-26T05:19:00Z</dcterms:modified>
</cp:coreProperties>
</file>