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7A00" w:rsidRDefault="003C7A00" w:rsidP="003C7A00">
      <w:pPr>
        <w:suppressLineNumbers/>
        <w:jc w:val="center"/>
        <w:rPr>
          <w:b/>
          <w:i/>
        </w:rPr>
      </w:pPr>
      <w:bookmarkStart w:id="0" w:name="_GoBack"/>
      <w:r>
        <w:rPr>
          <w:b/>
          <w:bCs/>
          <w:i/>
          <w:iCs/>
        </w:rPr>
        <w:t>ФОРМУЛА ИЗОБРЕТЕНИЯ</w:t>
      </w:r>
    </w:p>
    <w:bookmarkEnd w:id="0"/>
    <w:p w:rsidR="003C7A00" w:rsidRDefault="003C7A00" w:rsidP="003C7A00">
      <w:pPr>
        <w:suppressLineNumbers/>
        <w:jc w:val="both"/>
        <w:rPr>
          <w:b/>
          <w:i/>
        </w:rPr>
      </w:pPr>
    </w:p>
    <w:p w:rsidR="00D54DA9" w:rsidRDefault="003C7A00" w:rsidP="003C7A00">
      <w:pPr>
        <w:jc w:val="both"/>
      </w:pPr>
      <w:r>
        <w:t xml:space="preserve">Способ формирования заостренного конца трубы, в котором линию сварного шва формируют в зоне волочения, в котором волочильную трубу размещают на регулировочных роликах, при этом регулировочные ролики устанавливают на каретках с возможностью перемещения их вдоль рельса и регулировки по высоте, каретки перемещают для установки конца волочильной трубы на нижний валик волочильной трубы и установки заостренного конца на нижний валик заостренного конца для соединения заостренного конца с концом волочильной трубы </w:t>
      </w:r>
      <w:r>
        <w:rPr>
          <w:b/>
          <w:bCs/>
          <w:i/>
          <w:iCs/>
        </w:rPr>
        <w:t>отличающийся</w:t>
      </w:r>
      <w:r>
        <w:t xml:space="preserve"> тем, что способ состоит из операций, при котором заостренный конец трубы подготавливают для сварки путем отрезания заостренного конца, при этом оставляют только отрезок трубы, на котором происходит волочение в изогнутой части заостренного конца, затем размещают волочильную трубу и заостренный конец в положение для автоматической ротационной сварки путем опускания верхнего ролика волочильной трубы и верхнего ролика заостренного конца и давления верхних частей волочильной трубы и заостренного конца, регулируют направление и положение сварочной горелки на углекислом газе, а затем осуществляют процесс сварки при одновременном вращении волочильной трубы и заостренного конца, при этом линию сварочного шва располагают в зоне волочения A, а также формируют отверстие для воздуха в заостренном конце, сваренное плазменной горелкой, при этом заостренный конец трубы отрезают и оставляют только отрезок трубы, на котором происходит волочение в изогнутой части заостренного конца и включает в себя длину отрезка трубы 1,5 см или менее.</w:t>
      </w:r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7A00"/>
    <w:rsid w:val="003A0F65"/>
    <w:rsid w:val="003C7A00"/>
    <w:rsid w:val="00605462"/>
    <w:rsid w:val="00727DFC"/>
    <w:rsid w:val="009A6B8A"/>
    <w:rsid w:val="00C86049"/>
    <w:rsid w:val="00CC2A79"/>
    <w:rsid w:val="00D50F92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CB15206-DBFD-4163-8D95-EF1D8DB8EE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7A00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235</Words>
  <Characters>1344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2022-05-26T05:10:00Z</dcterms:created>
  <dcterms:modified xsi:type="dcterms:W3CDTF">2022-05-26T05:10:00Z</dcterms:modified>
</cp:coreProperties>
</file>