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1E95" w:rsidRDefault="000F1E95" w:rsidP="000F1E95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0F1E95" w:rsidRDefault="000F1E95" w:rsidP="000F1E95">
      <w:pPr>
        <w:suppressLineNumbers/>
        <w:jc w:val="center"/>
        <w:rPr>
          <w:b/>
          <w:i/>
        </w:rPr>
      </w:pPr>
    </w:p>
    <w:p w:rsidR="000F1E95" w:rsidRDefault="000F1E95" w:rsidP="000F1E95">
      <w:pPr>
        <w:pStyle w:val="1"/>
        <w:ind w:firstLine="140"/>
        <w:jc w:val="both"/>
      </w:pPr>
      <w:r>
        <w:rPr>
          <w:rFonts w:ascii="Times New Roman" w:hAnsi="Times New Roman"/>
        </w:rPr>
        <w:t>Рыхлитель-</w:t>
      </w:r>
      <w:proofErr w:type="spellStart"/>
      <w:r>
        <w:rPr>
          <w:rFonts w:ascii="Times New Roman" w:hAnsi="Times New Roman"/>
        </w:rPr>
        <w:t>удобритель</w:t>
      </w:r>
      <w:proofErr w:type="spellEnd"/>
      <w:r>
        <w:rPr>
          <w:rFonts w:ascii="Times New Roman" w:hAnsi="Times New Roman"/>
        </w:rPr>
        <w:t xml:space="preserve">, содержащий раму, навеску, опорное колесо, </w:t>
      </w:r>
      <w:proofErr w:type="spellStart"/>
      <w:r>
        <w:rPr>
          <w:rFonts w:ascii="Times New Roman" w:hAnsi="Times New Roman"/>
        </w:rPr>
        <w:t>чизельные</w:t>
      </w:r>
      <w:proofErr w:type="spellEnd"/>
      <w:r>
        <w:rPr>
          <w:rFonts w:ascii="Times New Roman" w:hAnsi="Times New Roman"/>
        </w:rPr>
        <w:t xml:space="preserve"> рабочие органы - стойки-ножи, каждая из которых имеет вертикальный, наклонный и горизонтальный участки, причем наклонный участок каждой стойки-ножа снабжен спереди съемными лезвиями, а сзади прямоугольным </w:t>
      </w:r>
      <w:proofErr w:type="spellStart"/>
      <w:r>
        <w:rPr>
          <w:rFonts w:ascii="Times New Roman" w:hAnsi="Times New Roman"/>
        </w:rPr>
        <w:t>трехсекционным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рассеивателем</w:t>
      </w:r>
      <w:proofErr w:type="spellEnd"/>
      <w:r>
        <w:rPr>
          <w:rFonts w:ascii="Times New Roman" w:hAnsi="Times New Roman"/>
        </w:rPr>
        <w:t xml:space="preserve"> минеральных удобрений, причем над каждой секцией смонтировано сопло </w:t>
      </w:r>
      <w:proofErr w:type="spellStart"/>
      <w:r>
        <w:rPr>
          <w:rFonts w:ascii="Times New Roman" w:hAnsi="Times New Roman"/>
        </w:rPr>
        <w:t>пневмопровода</w:t>
      </w:r>
      <w:proofErr w:type="spellEnd"/>
      <w:r>
        <w:rPr>
          <w:rFonts w:ascii="Times New Roman" w:hAnsi="Times New Roman"/>
        </w:rPr>
        <w:t xml:space="preserve">, связанного с высевающим аппаратом индивидуального выноса из тукового ящика удобрений, при этом сменные лезвия, закрепленные в наклонной части </w:t>
      </w:r>
      <w:proofErr w:type="spellStart"/>
      <w:r>
        <w:rPr>
          <w:rFonts w:ascii="Times New Roman" w:hAnsi="Times New Roman"/>
        </w:rPr>
        <w:t>чизельного</w:t>
      </w:r>
      <w:proofErr w:type="spellEnd"/>
      <w:r>
        <w:rPr>
          <w:rFonts w:ascii="Times New Roman" w:hAnsi="Times New Roman"/>
        </w:rPr>
        <w:t xml:space="preserve"> рабочего органа на его передней фронтальной стороне выполнены в виде накладки клиновой формы имеющей площадь обращенной вниз грани в 2,2...2,5 раза меньшую, чем площадь обращенной вверх грани накладки клиновой формы, а прямоугольный </w:t>
      </w:r>
      <w:proofErr w:type="spellStart"/>
      <w:r>
        <w:rPr>
          <w:rFonts w:ascii="Times New Roman" w:hAnsi="Times New Roman"/>
        </w:rPr>
        <w:t>трехсекционный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рассеиватель</w:t>
      </w:r>
      <w:proofErr w:type="spellEnd"/>
      <w:r>
        <w:rPr>
          <w:rFonts w:ascii="Times New Roman" w:hAnsi="Times New Roman"/>
        </w:rPr>
        <w:t xml:space="preserve"> минеральных удобрений выполнен с обращенной вверх наклонной боковой поверхностью наклонной части </w:t>
      </w:r>
      <w:proofErr w:type="spellStart"/>
      <w:r>
        <w:rPr>
          <w:rFonts w:ascii="Times New Roman" w:hAnsi="Times New Roman"/>
        </w:rPr>
        <w:t>чизельного</w:t>
      </w:r>
      <w:proofErr w:type="spellEnd"/>
      <w:r>
        <w:rPr>
          <w:rFonts w:ascii="Times New Roman" w:hAnsi="Times New Roman"/>
        </w:rPr>
        <w:t xml:space="preserve"> рабочего органа заподлицо, а по отношению к обращенной вниз наклонной боковой поверхности наклонной части </w:t>
      </w:r>
      <w:proofErr w:type="spellStart"/>
      <w:r>
        <w:rPr>
          <w:rFonts w:ascii="Times New Roman" w:hAnsi="Times New Roman"/>
        </w:rPr>
        <w:t>чизельного</w:t>
      </w:r>
      <w:proofErr w:type="spellEnd"/>
      <w:r>
        <w:rPr>
          <w:rFonts w:ascii="Times New Roman" w:hAnsi="Times New Roman"/>
        </w:rPr>
        <w:t xml:space="preserve"> рабочего органа нижняя внешняя боковая наклонная поверхность прямоугольного </w:t>
      </w:r>
      <w:proofErr w:type="spellStart"/>
      <w:r>
        <w:rPr>
          <w:rFonts w:ascii="Times New Roman" w:hAnsi="Times New Roman"/>
        </w:rPr>
        <w:t>рассеивателя</w:t>
      </w:r>
      <w:proofErr w:type="spellEnd"/>
      <w:r>
        <w:rPr>
          <w:rFonts w:ascii="Times New Roman" w:hAnsi="Times New Roman"/>
        </w:rPr>
        <w:t xml:space="preserve"> минеральных удобрений выполнена сдвинутой в сторону обращенной вверх наклонной боковой поверхности наклонной части </w:t>
      </w:r>
      <w:proofErr w:type="spellStart"/>
      <w:r>
        <w:rPr>
          <w:rFonts w:ascii="Times New Roman" w:hAnsi="Times New Roman"/>
        </w:rPr>
        <w:t>чизельного</w:t>
      </w:r>
      <w:proofErr w:type="spellEnd"/>
      <w:r>
        <w:rPr>
          <w:rFonts w:ascii="Times New Roman" w:hAnsi="Times New Roman"/>
        </w:rPr>
        <w:t xml:space="preserve"> рабочего органа на 2...3 мм,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на наклонной части боковых сторон </w:t>
      </w:r>
      <w:proofErr w:type="spellStart"/>
      <w:r>
        <w:rPr>
          <w:rFonts w:ascii="Times New Roman" w:hAnsi="Times New Roman"/>
        </w:rPr>
        <w:t>чизельного</w:t>
      </w:r>
      <w:proofErr w:type="spellEnd"/>
      <w:r>
        <w:rPr>
          <w:rFonts w:ascii="Times New Roman" w:hAnsi="Times New Roman"/>
        </w:rPr>
        <w:t xml:space="preserve"> рабочего органа закреплены на уровне секций </w:t>
      </w:r>
      <w:proofErr w:type="spellStart"/>
      <w:r>
        <w:rPr>
          <w:rFonts w:ascii="Times New Roman" w:hAnsi="Times New Roman"/>
        </w:rPr>
        <w:t>трехсекционного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рассеивателя</w:t>
      </w:r>
      <w:proofErr w:type="spellEnd"/>
      <w:r>
        <w:rPr>
          <w:rFonts w:ascii="Times New Roman" w:hAnsi="Times New Roman"/>
        </w:rPr>
        <w:t xml:space="preserve"> минеральных удобрений боковые ножи, которые в сечениях перпендикулярных направлению движения рыхлителя-</w:t>
      </w:r>
      <w:proofErr w:type="spellStart"/>
      <w:r>
        <w:rPr>
          <w:rFonts w:ascii="Times New Roman" w:hAnsi="Times New Roman"/>
        </w:rPr>
        <w:t>удобрителя</w:t>
      </w:r>
      <w:proofErr w:type="spellEnd"/>
      <w:r>
        <w:rPr>
          <w:rFonts w:ascii="Times New Roman" w:hAnsi="Times New Roman"/>
        </w:rPr>
        <w:t xml:space="preserve"> плоскостях расположены горизонтально, а в продольной совпадающей с направлением его движения вертикальной плоскости наклонены своими верхними гранями к горизонтальной плоскости на 30-35 градусов таким образом, что нижние ребра задних граней боковых ножей расположены выше своих впереди по ходу движения рыхлителя-</w:t>
      </w:r>
      <w:proofErr w:type="spellStart"/>
      <w:r>
        <w:rPr>
          <w:rFonts w:ascii="Times New Roman" w:hAnsi="Times New Roman"/>
        </w:rPr>
        <w:t>удобрителя</w:t>
      </w:r>
      <w:proofErr w:type="spellEnd"/>
      <w:r>
        <w:rPr>
          <w:rFonts w:ascii="Times New Roman" w:hAnsi="Times New Roman"/>
        </w:rPr>
        <w:t xml:space="preserve"> остро заостренных лезвий на высоту обращенных и примыкающих сзади своими верхними передними сторонами выпускных окон к нижним ребрам задних граней боковых ножей прямоугольных выпускных отверстий, соответствующих каждому боковому ножу секции </w:t>
      </w:r>
      <w:proofErr w:type="spellStart"/>
      <w:r>
        <w:rPr>
          <w:rFonts w:ascii="Times New Roman" w:hAnsi="Times New Roman"/>
        </w:rPr>
        <w:t>рассеивателя</w:t>
      </w:r>
      <w:proofErr w:type="spellEnd"/>
      <w:r>
        <w:rPr>
          <w:rFonts w:ascii="Times New Roman" w:hAnsi="Times New Roman"/>
        </w:rPr>
        <w:t xml:space="preserve"> минеральных удобрений, при этом два верхних боковых ножа закреплены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</w:rPr>
        <w:t xml:space="preserve">на обращенной вниз наклонной боковой поверхности наклонной части </w:t>
      </w:r>
      <w:proofErr w:type="spellStart"/>
      <w:r>
        <w:rPr>
          <w:rFonts w:ascii="Times New Roman" w:hAnsi="Times New Roman"/>
        </w:rPr>
        <w:t>чизельного</w:t>
      </w:r>
      <w:proofErr w:type="spellEnd"/>
      <w:r>
        <w:rPr>
          <w:rFonts w:ascii="Times New Roman" w:hAnsi="Times New Roman"/>
        </w:rPr>
        <w:t xml:space="preserve"> рабочего органа, а нижний боковой нож закреплен на обращенной вверх наклонной боковой поверхности наклонной части </w:t>
      </w:r>
      <w:proofErr w:type="spellStart"/>
      <w:r>
        <w:rPr>
          <w:rFonts w:ascii="Times New Roman" w:hAnsi="Times New Roman"/>
        </w:rPr>
        <w:t>чизельного</w:t>
      </w:r>
      <w:proofErr w:type="spellEnd"/>
      <w:r>
        <w:rPr>
          <w:rFonts w:ascii="Times New Roman" w:hAnsi="Times New Roman"/>
        </w:rPr>
        <w:t xml:space="preserve"> рабочего органа, причем соответственно два верхние прямоугольные выпускные окна </w:t>
      </w:r>
      <w:proofErr w:type="spellStart"/>
      <w:r>
        <w:rPr>
          <w:rFonts w:ascii="Times New Roman" w:hAnsi="Times New Roman"/>
        </w:rPr>
        <w:t>двухсекций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рассеивателя</w:t>
      </w:r>
      <w:proofErr w:type="spellEnd"/>
      <w:r>
        <w:rPr>
          <w:rFonts w:ascii="Times New Roman" w:hAnsi="Times New Roman"/>
        </w:rPr>
        <w:t xml:space="preserve"> минеральных удобрений обращены в сторону обращенной вниз наклонной боковой поверхности наклонной части </w:t>
      </w:r>
      <w:proofErr w:type="spellStart"/>
      <w:r>
        <w:rPr>
          <w:rFonts w:ascii="Times New Roman" w:hAnsi="Times New Roman"/>
        </w:rPr>
        <w:t>чизельного</w:t>
      </w:r>
      <w:proofErr w:type="spellEnd"/>
      <w:r>
        <w:rPr>
          <w:rFonts w:ascii="Times New Roman" w:hAnsi="Times New Roman"/>
        </w:rPr>
        <w:t xml:space="preserve"> рабочего органа, а нижнее прямоугольное выпускное окно секции </w:t>
      </w:r>
      <w:proofErr w:type="spellStart"/>
      <w:r>
        <w:rPr>
          <w:rFonts w:ascii="Times New Roman" w:hAnsi="Times New Roman"/>
        </w:rPr>
        <w:t>рассеивателя</w:t>
      </w:r>
      <w:proofErr w:type="spellEnd"/>
      <w:r>
        <w:rPr>
          <w:rFonts w:ascii="Times New Roman" w:hAnsi="Times New Roman"/>
        </w:rPr>
        <w:t xml:space="preserve"> минеральных удобрений обращено в сторону обращенной вверх наклонной боковой поверхности наклонной части </w:t>
      </w:r>
      <w:proofErr w:type="spellStart"/>
      <w:r>
        <w:rPr>
          <w:rFonts w:ascii="Times New Roman" w:hAnsi="Times New Roman"/>
        </w:rPr>
        <w:t>чизельного</w:t>
      </w:r>
      <w:proofErr w:type="spellEnd"/>
      <w:r>
        <w:rPr>
          <w:rFonts w:ascii="Times New Roman" w:hAnsi="Times New Roman"/>
        </w:rPr>
        <w:t xml:space="preserve"> рабочего органа.</w:t>
      </w:r>
    </w:p>
    <w:p w:rsidR="00D54DA9" w:rsidRDefault="000F1E95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1E95"/>
    <w:rsid w:val="000F1E95"/>
    <w:rsid w:val="003A0F65"/>
    <w:rsid w:val="00605462"/>
    <w:rsid w:val="00727DFC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9C3A54-B39B-41F7-A9FE-10EC9078C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1E95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0F1E95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421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2022-05-26T05:08:00Z</dcterms:created>
  <dcterms:modified xsi:type="dcterms:W3CDTF">2022-05-26T05:08:00Z</dcterms:modified>
</cp:coreProperties>
</file>