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611" w:rsidRDefault="002B4611" w:rsidP="002B461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B4611" w:rsidRDefault="002B4611" w:rsidP="002B4611">
      <w:pPr>
        <w:suppressLineNumbers/>
        <w:jc w:val="center"/>
        <w:rPr>
          <w:b/>
          <w:i/>
        </w:rPr>
      </w:pPr>
    </w:p>
    <w:p w:rsidR="002B4611" w:rsidRDefault="002B4611" w:rsidP="002B461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Ветровая электростанция с </w:t>
      </w:r>
      <w:proofErr w:type="spellStart"/>
      <w:r>
        <w:rPr>
          <w:rFonts w:ascii="Times New Roman" w:hAnsi="Times New Roman"/>
        </w:rPr>
        <w:t>зонтовым</w:t>
      </w:r>
      <w:proofErr w:type="spellEnd"/>
      <w:r>
        <w:rPr>
          <w:rFonts w:ascii="Times New Roman" w:hAnsi="Times New Roman"/>
        </w:rPr>
        <w:t xml:space="preserve"> парусом и системой отбора мощности, состоящий из паруса с аэродинамическим профилем сечения и регулируемой парусностью, который соединен посредством мачты с шести подвижным параллельным манипулятором, имеющим в своем составе </w:t>
      </w:r>
      <w:proofErr w:type="spellStart"/>
      <w:r>
        <w:rPr>
          <w:rFonts w:ascii="Times New Roman" w:hAnsi="Times New Roman"/>
        </w:rPr>
        <w:t>актуаторы</w:t>
      </w:r>
      <w:proofErr w:type="spellEnd"/>
      <w:r>
        <w:rPr>
          <w:rFonts w:ascii="Times New Roman" w:hAnsi="Times New Roman"/>
        </w:rPr>
        <w:t xml:space="preserve"> преобразующие движение паруса в возвратно-поступательные движения штоков и демпфирующие устройства,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конструкция паруса имеет вид складывающегося веерообразного зонта составленного из четырех вееров, с куполом из легкой прочной воздухонепроницаемой ткани, имеющим открытый круг в середине, при этом конструкция управляемого механизма складывания и раскрытия вееров зонта или нескольких зонтов, состоит из самотормозящей зубчатой передачи, гибкой передачи проходящей внутри корпуса мачты и управляемого реверсивного электрического двигателя, расположенного в основании мачты.</w:t>
      </w:r>
    </w:p>
    <w:p w:rsidR="00D54DA9" w:rsidRDefault="002B4611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611"/>
    <w:rsid w:val="002B4611"/>
    <w:rsid w:val="003A0F65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AE46EC-BEB3-40D2-9481-F3B88E670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61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B461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2022-05-26T05:06:00Z</dcterms:created>
  <dcterms:modified xsi:type="dcterms:W3CDTF">2022-05-26T05:06:00Z</dcterms:modified>
</cp:coreProperties>
</file>