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C4CFC" w:rsidRDefault="00DC4CFC" w:rsidP="00DC4CFC">
      <w:pPr>
        <w:suppressLineNumbers/>
        <w:jc w:val="center"/>
        <w:rPr>
          <w:b/>
          <w:i/>
        </w:rPr>
      </w:pPr>
      <w:r>
        <w:rPr>
          <w:b/>
          <w:bCs/>
          <w:i/>
          <w:iCs/>
        </w:rPr>
        <w:t>ФОРМУЛА ИЗОБРЕТЕНИЯ</w:t>
      </w:r>
    </w:p>
    <w:p w:rsidR="00DC4CFC" w:rsidRDefault="00DC4CFC" w:rsidP="00DC4CFC">
      <w:pPr>
        <w:suppressLineNumbers/>
        <w:jc w:val="center"/>
        <w:rPr>
          <w:b/>
          <w:i/>
        </w:rPr>
      </w:pPr>
    </w:p>
    <w:p w:rsidR="00DC4CFC" w:rsidRDefault="00DC4CFC" w:rsidP="00DC4CFC">
      <w:pPr>
        <w:pStyle w:val="1"/>
        <w:ind w:firstLine="140"/>
        <w:jc w:val="both"/>
      </w:pPr>
      <w:r>
        <w:rPr>
          <w:rFonts w:ascii="Times New Roman" w:hAnsi="Times New Roman"/>
        </w:rPr>
        <w:t xml:space="preserve">Объемный забойный двигатель, содержащий ротор, на котором с образованием пространства и возможностью вращения установлен статор включающий кольцевые полости с дном ограниченные внешними и внутренними стенками, полуцилиндрическими лопастями, и разделенные дугообразными перегородками, проемы для прохода рабочей жидкости, </w:t>
      </w:r>
      <w:r>
        <w:rPr>
          <w:rFonts w:ascii="Times New Roman" w:hAnsi="Times New Roman"/>
          <w:b/>
          <w:bCs/>
          <w:i/>
          <w:iCs/>
        </w:rPr>
        <w:t>отличающийся</w:t>
      </w:r>
      <w:r>
        <w:rPr>
          <w:rFonts w:ascii="Times New Roman" w:hAnsi="Times New Roman"/>
        </w:rPr>
        <w:t xml:space="preserve"> тем, что статор выполнен цельным, кольцевые полости представлены многорядными в поперечном сечении, разделены дугообразными перегородками образующими </w:t>
      </w:r>
      <w:proofErr w:type="spellStart"/>
      <w:r>
        <w:rPr>
          <w:rFonts w:ascii="Times New Roman" w:hAnsi="Times New Roman"/>
        </w:rPr>
        <w:t>кана</w:t>
      </w:r>
      <w:proofErr w:type="spellEnd"/>
      <w:r w:rsidRPr="006D538F">
        <w:rPr>
          <w:rFonts w:ascii="Times New Roman" w:hAnsi="Times New Roman"/>
          <w:lang w:val="kk-KZ"/>
        </w:rPr>
        <w:t>л</w:t>
      </w:r>
      <w:r>
        <w:rPr>
          <w:rFonts w:ascii="Times New Roman" w:hAnsi="Times New Roman"/>
        </w:rPr>
        <w:t xml:space="preserve">ы подачи рабочей жидкости смещенные от линии раздела к внешним стенкам, и возвратные </w:t>
      </w:r>
      <w:proofErr w:type="spellStart"/>
      <w:r>
        <w:rPr>
          <w:rFonts w:ascii="Times New Roman" w:hAnsi="Times New Roman"/>
        </w:rPr>
        <w:t>кана</w:t>
      </w:r>
      <w:proofErr w:type="spellEnd"/>
      <w:r w:rsidRPr="006D538F">
        <w:rPr>
          <w:rFonts w:ascii="Times New Roman" w:hAnsi="Times New Roman"/>
          <w:lang w:val="kk-KZ"/>
        </w:rPr>
        <w:t>л</w:t>
      </w:r>
      <w:r>
        <w:rPr>
          <w:rFonts w:ascii="Times New Roman" w:hAnsi="Times New Roman"/>
        </w:rPr>
        <w:t>ы, при этом в направлении от периферии к центру каждый последующий кана</w:t>
      </w:r>
      <w:r w:rsidRPr="006D538F">
        <w:rPr>
          <w:rFonts w:ascii="Times New Roman" w:hAnsi="Times New Roman"/>
        </w:rPr>
        <w:t>л</w:t>
      </w:r>
      <w:r>
        <w:rPr>
          <w:rFonts w:ascii="Times New Roman" w:hAnsi="Times New Roman"/>
        </w:rPr>
        <w:t xml:space="preserve"> шире предыдущего, полуцилиндрические лопасти внутри оснащенные резиновыми прокладками по рядам расположены чередующимися, проемы с плавно расширяющимся входом со стороны внутренних стенок проведены касательно сопряженными с наружной поверхностью полуцилиндрических лопастей, по высоте равными последним, и связующими кольцевые полости с пространством между ротором и статором.</w:t>
      </w:r>
    </w:p>
    <w:p w:rsidR="00D54DA9" w:rsidRDefault="00DC4CFC">
      <w:bookmarkStart w:id="0" w:name="_GoBack"/>
      <w:bookmarkEnd w:id="0"/>
    </w:p>
    <w:sectPr w:rsidR="00D54DA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6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C4CFC"/>
    <w:rsid w:val="003A0F65"/>
    <w:rsid w:val="00605462"/>
    <w:rsid w:val="00727DFC"/>
    <w:rsid w:val="009A6B8A"/>
    <w:rsid w:val="00C86049"/>
    <w:rsid w:val="00CC2A79"/>
    <w:rsid w:val="00D50F92"/>
    <w:rsid w:val="00DC4CFC"/>
    <w:rsid w:val="00EB3A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B17723C-9E6D-4C19-B9E5-EECDAFC510B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C4CFC"/>
    <w:pPr>
      <w:suppressAutoHyphens/>
      <w:overflowPunct w:val="0"/>
      <w:autoSpaceDE w:val="0"/>
      <w:spacing w:after="0" w:line="240" w:lineRule="auto"/>
      <w:textAlignment w:val="baseline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Текст1"/>
    <w:basedOn w:val="a"/>
    <w:rsid w:val="00DC4CFC"/>
    <w:pPr>
      <w:overflowPunct/>
      <w:autoSpaceDE/>
      <w:textAlignment w:val="auto"/>
    </w:pPr>
    <w:rPr>
      <w:rFonts w:ascii="Courier New" w:hAnsi="Courier New" w:cs="Courier New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156</Words>
  <Characters>895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Женысова Данагуль</dc:creator>
  <cp:keywords/>
  <dc:description/>
  <cp:lastModifiedBy>Женысова Данагуль</cp:lastModifiedBy>
  <cp:revision>1</cp:revision>
  <dcterms:created xsi:type="dcterms:W3CDTF">2022-05-26T05:05:00Z</dcterms:created>
  <dcterms:modified xsi:type="dcterms:W3CDTF">2022-05-26T05:05:00Z</dcterms:modified>
</cp:coreProperties>
</file>