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03EA" w:rsidRDefault="00D403EA" w:rsidP="00D403EA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D403EA" w:rsidRDefault="00D403EA" w:rsidP="00D403EA">
      <w:pPr>
        <w:suppressLineNumbers/>
        <w:jc w:val="center"/>
        <w:rPr>
          <w:b/>
          <w:i/>
        </w:rPr>
      </w:pPr>
    </w:p>
    <w:p w:rsidR="00D403EA" w:rsidRDefault="00D403EA" w:rsidP="00D403EA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Комбинированный буровой лопастной инструмент, содержащий трубчатый корпус с жёстко закреплёнными на его боковой поверхности ступенчатыми лопастями, соединяемый верхним концом с бурильной колонной, а нижним - с буровой коронкой, обеспечивающей бурение пилот</w:t>
      </w:r>
      <w:r>
        <w:rPr>
          <w:rFonts w:ascii="Times New Roman" w:hAnsi="Times New Roman"/>
          <w:lang w:val="kk-KZ"/>
        </w:rPr>
        <w:t>-</w:t>
      </w:r>
      <w:r>
        <w:rPr>
          <w:rFonts w:ascii="Times New Roman" w:hAnsi="Times New Roman"/>
        </w:rPr>
        <w:t xml:space="preserve">скважины малого диаметра, </w:t>
      </w:r>
      <w:proofErr w:type="spellStart"/>
      <w:r>
        <w:rPr>
          <w:rFonts w:ascii="Times New Roman" w:hAnsi="Times New Roman"/>
        </w:rPr>
        <w:t>кернолом</w:t>
      </w:r>
      <w:proofErr w:type="spellEnd"/>
      <w:r>
        <w:rPr>
          <w:rFonts w:ascii="Times New Roman" w:hAnsi="Times New Roman"/>
        </w:rPr>
        <w:t xml:space="preserve"> с твёрдосплавным вооружением, размещённый во внутренней полости боровой коронки, торец которой оснащён </w:t>
      </w:r>
      <w:proofErr w:type="spellStart"/>
      <w:r>
        <w:rPr>
          <w:rFonts w:ascii="Times New Roman" w:hAnsi="Times New Roman"/>
        </w:rPr>
        <w:t>породоразрушающими</w:t>
      </w:r>
      <w:proofErr w:type="spellEnd"/>
      <w:r>
        <w:rPr>
          <w:rFonts w:ascii="Times New Roman" w:hAnsi="Times New Roman"/>
        </w:rPr>
        <w:t xml:space="preserve"> элементами - резцами, а боковая поверхность коронки и ступенчатых лопастей - калиброванным вооружением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</w:t>
      </w:r>
      <w:proofErr w:type="spellStart"/>
      <w:r>
        <w:rPr>
          <w:rFonts w:ascii="Times New Roman" w:hAnsi="Times New Roman"/>
        </w:rPr>
        <w:t>породоразрушающие</w:t>
      </w:r>
      <w:proofErr w:type="spellEnd"/>
      <w:r>
        <w:rPr>
          <w:rFonts w:ascii="Times New Roman" w:hAnsi="Times New Roman"/>
        </w:rPr>
        <w:t xml:space="preserve"> элементы торца буровой коронки и ступеней лопастей комбинированные и содержат твёрдосплавные резцы, чередующиеся с алмазно-твёрдосплавными резцами </w:t>
      </w:r>
      <w:r>
        <w:rPr>
          <w:rFonts w:ascii="Times New Roman" w:hAnsi="Times New Roman"/>
          <w:lang w:val="en-US"/>
        </w:rPr>
        <w:t>PDC</w:t>
      </w:r>
      <w:r>
        <w:rPr>
          <w:rFonts w:ascii="Times New Roman" w:hAnsi="Times New Roman"/>
        </w:rPr>
        <w:t xml:space="preserve">, причём режущие кромки твёрдосплавных резцов размещены над плоскостью, в которой размещены кромки резцов </w:t>
      </w:r>
      <w:r>
        <w:rPr>
          <w:rFonts w:ascii="Times New Roman" w:hAnsi="Times New Roman"/>
          <w:lang w:val="en-US"/>
        </w:rPr>
        <w:t>PDC</w:t>
      </w:r>
      <w:r>
        <w:rPr>
          <w:rFonts w:ascii="Times New Roman" w:hAnsi="Times New Roman"/>
        </w:rPr>
        <w:t xml:space="preserve">, на расстоянии износа </w:t>
      </w:r>
      <w:r>
        <w:rPr>
          <w:rFonts w:ascii="Times New Roman" w:hAnsi="Times New Roman"/>
          <w:lang w:val="en-US"/>
        </w:rPr>
        <w:t>h</w:t>
      </w:r>
      <w:r>
        <w:rPr>
          <w:rFonts w:ascii="Times New Roman" w:hAnsi="Times New Roman"/>
        </w:rPr>
        <w:t xml:space="preserve"> твёрдосплавных резцов при бурении в верхней части геологического разреза в соответствии с зависимостью: </w:t>
      </w:r>
      <w:r>
        <w:rPr>
          <w:rFonts w:ascii="Times New Roman" w:hAnsi="Times New Roman"/>
          <w:lang w:val="en-US"/>
        </w:rPr>
        <w:t>h</w:t>
      </w:r>
      <w:r>
        <w:rPr>
          <w:rFonts w:ascii="Times New Roman" w:hAnsi="Times New Roman"/>
        </w:rPr>
        <w:t xml:space="preserve"> = (</w:t>
      </w:r>
      <w:proofErr w:type="spellStart"/>
      <w:r>
        <w:rPr>
          <w:rFonts w:ascii="Times New Roman" w:hAnsi="Times New Roman"/>
        </w:rPr>
        <w:t>b</w:t>
      </w:r>
      <w:r w:rsidRPr="008E76B8">
        <w:rPr>
          <w:rFonts w:ascii="Times New Roman" w:hAnsi="Times New Roman"/>
          <w:vertAlign w:val="subscript"/>
        </w:rPr>
        <w:t>К</w:t>
      </w:r>
      <w:proofErr w:type="spellEnd"/>
      <w:r w:rsidRPr="008E76B8">
        <w:rPr>
          <w:rFonts w:ascii="Times New Roman" w:hAnsi="Times New Roman"/>
          <w:vertAlign w:val="subscript"/>
        </w:rPr>
        <w:t xml:space="preserve"> </w:t>
      </w:r>
      <w:r>
        <w:rPr>
          <w:rFonts w:ascii="Times New Roman" w:hAnsi="Times New Roman"/>
        </w:rPr>
        <w:t xml:space="preserve"> -</w:t>
      </w:r>
      <w:r w:rsidRPr="008E76B8"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b</w:t>
      </w:r>
      <w:r w:rsidRPr="008E76B8">
        <w:rPr>
          <w:rFonts w:ascii="Times New Roman" w:hAnsi="Times New Roman"/>
          <w:vertAlign w:val="subscript"/>
        </w:rPr>
        <w:t>Н</w:t>
      </w:r>
      <w:proofErr w:type="spellEnd"/>
      <w:r>
        <w:rPr>
          <w:rFonts w:ascii="Times New Roman" w:hAnsi="Times New Roman"/>
        </w:rPr>
        <w:t xml:space="preserve"> )</w:t>
      </w:r>
      <w:r>
        <w:rPr>
          <w:rFonts w:ascii="Times New Roman" w:hAnsi="Times New Roman"/>
          <w:lang w:val="kk-KZ"/>
        </w:rPr>
        <w:t xml:space="preserve"> </w:t>
      </w:r>
      <w:r>
        <w:rPr>
          <w:rFonts w:ascii="Times New Roman" w:hAnsi="Times New Roman"/>
          <w:lang w:val="en-US"/>
        </w:rPr>
        <w:t>cos</w:t>
      </w:r>
      <w:r>
        <w:rPr>
          <w:rFonts w:ascii="Times New Roman" w:hAnsi="Times New Roman" w:cs="Times New Roman"/>
          <w:lang w:val="en-US"/>
        </w:rPr>
        <w:t>α</w:t>
      </w:r>
      <w:r>
        <w:rPr>
          <w:rFonts w:ascii="Times New Roman" w:hAnsi="Times New Roman"/>
        </w:rPr>
        <w:t xml:space="preserve"> где </w:t>
      </w:r>
      <w:proofErr w:type="spellStart"/>
      <w:r>
        <w:rPr>
          <w:rFonts w:ascii="Times New Roman" w:hAnsi="Times New Roman"/>
        </w:rPr>
        <w:t>b</w:t>
      </w:r>
      <w:r w:rsidRPr="008E76B8">
        <w:rPr>
          <w:rFonts w:ascii="Times New Roman" w:hAnsi="Times New Roman"/>
          <w:vertAlign w:val="subscript"/>
        </w:rPr>
        <w:t>К</w:t>
      </w:r>
      <w:proofErr w:type="spellEnd"/>
      <w:r>
        <w:rPr>
          <w:rFonts w:ascii="Times New Roman" w:hAnsi="Times New Roman"/>
        </w:rPr>
        <w:t xml:space="preserve"> - размер горизонтальной площадки притупления твёрдосплавных резцов коронки, полученный в результате износа при бурении до подошвы верхней части разреза, представленного мягкими породами; </w:t>
      </w:r>
      <w:proofErr w:type="spellStart"/>
      <w:r>
        <w:rPr>
          <w:rFonts w:ascii="Times New Roman" w:hAnsi="Times New Roman"/>
        </w:rPr>
        <w:t>b</w:t>
      </w:r>
      <w:r w:rsidRPr="008E76B8">
        <w:rPr>
          <w:rFonts w:ascii="Times New Roman" w:hAnsi="Times New Roman"/>
          <w:vertAlign w:val="subscript"/>
        </w:rPr>
        <w:t>Н</w:t>
      </w:r>
      <w:proofErr w:type="spellEnd"/>
      <w:r>
        <w:rPr>
          <w:rFonts w:ascii="Times New Roman" w:hAnsi="Times New Roman"/>
        </w:rPr>
        <w:t xml:space="preserve"> - начальный размер притупления твёрдосплавных резцов при их изготовлении; </w:t>
      </w:r>
    </w:p>
    <w:p w:rsidR="00D403EA" w:rsidRDefault="00D403EA" w:rsidP="00D403EA">
      <w:pPr>
        <w:pStyle w:val="1"/>
        <w:ind w:firstLine="140"/>
        <w:jc w:val="both"/>
      </w:pPr>
      <w:r>
        <w:rPr>
          <w:rFonts w:ascii="Times New Roman" w:hAnsi="Times New Roman"/>
          <w:lang w:val="en-US"/>
        </w:rPr>
        <w:t>a</w:t>
      </w:r>
      <w:r>
        <w:rPr>
          <w:rFonts w:ascii="Times New Roman" w:hAnsi="Times New Roman"/>
        </w:rPr>
        <w:t xml:space="preserve"> - угол </w:t>
      </w:r>
      <w:proofErr w:type="spellStart"/>
      <w:r>
        <w:rPr>
          <w:rFonts w:ascii="Times New Roman" w:hAnsi="Times New Roman"/>
        </w:rPr>
        <w:t>приострения</w:t>
      </w:r>
      <w:proofErr w:type="spellEnd"/>
      <w:r>
        <w:rPr>
          <w:rFonts w:ascii="Times New Roman" w:hAnsi="Times New Roman"/>
        </w:rPr>
        <w:t xml:space="preserve"> твердосплавных резцов.</w:t>
      </w:r>
    </w:p>
    <w:p w:rsidR="00D54DA9" w:rsidRDefault="00D403EA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03EA"/>
    <w:rsid w:val="00605462"/>
    <w:rsid w:val="00CC2A79"/>
    <w:rsid w:val="00D403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8CC0AD9-5275-4722-861B-AF6FD6391E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03EA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D403EA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194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2022-04-15T10:19:00Z</dcterms:created>
  <dcterms:modified xsi:type="dcterms:W3CDTF">2022-04-15T10:20:00Z</dcterms:modified>
</cp:coreProperties>
</file>