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194" w:rsidRDefault="002B4194" w:rsidP="002B4194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B4194" w:rsidRDefault="002B4194" w:rsidP="002B4194">
      <w:pPr>
        <w:suppressLineNumbers/>
        <w:jc w:val="center"/>
        <w:rPr>
          <w:b/>
          <w:i/>
        </w:rPr>
      </w:pPr>
    </w:p>
    <w:p w:rsidR="002B4194" w:rsidRDefault="002B4194" w:rsidP="002B4194">
      <w:pPr>
        <w:pStyle w:val="1"/>
        <w:ind w:firstLine="13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Мобильный противопожарный робот, содержащий дистанционно управляемую гусеничную роботизированную платформу с двигателем внутреннего сгорания, коробкой передач, средствами торможения и маневрирования, на которой установлены теплоизоляция, средства радиоуправления, дистанционно-управляемые средства пожаротушения, система технического зрения, электронная система управления, съёмный огнезащитный кожух,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наличием системы тепловой и газовой защиты и создающей внутреннее избыточное давление.</w:t>
      </w:r>
    </w:p>
    <w:p w:rsidR="002B4194" w:rsidRDefault="002B4194" w:rsidP="002B4194">
      <w:pPr>
        <w:pStyle w:val="1"/>
        <w:ind w:firstLine="13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Мобильный противопожарный робот по п.1,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тепловая и газовая защита обеспечивается герметизацией внутреннего пространства робота и содержит уплотнительные жаростойкие втулки на внешних элементах антенны и пожарном стволе, а защитный кожух по периметру снабжён жаростойким уплотнителем.</w:t>
      </w:r>
    </w:p>
    <w:p w:rsidR="002B4194" w:rsidRDefault="002B4194" w:rsidP="002B4194">
      <w:pPr>
        <w:pStyle w:val="1"/>
        <w:ind w:firstLine="13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Мобильный противопожарный робот по п.1,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тепловая и газовая защита обеспечивается созданием избыточного давления сжиженным газом, которое про расширение охлаждает внутреннее пространство мобильного противопожарного робота.</w:t>
      </w:r>
    </w:p>
    <w:p w:rsidR="002B4194" w:rsidRDefault="002B4194" w:rsidP="002B4194">
      <w:pPr>
        <w:pStyle w:val="1"/>
        <w:ind w:firstLine="137"/>
        <w:jc w:val="both"/>
      </w:pPr>
      <w:r>
        <w:rPr>
          <w:rFonts w:ascii="Times New Roman" w:hAnsi="Times New Roman"/>
        </w:rPr>
        <w:t xml:space="preserve">4. Мобильный противопожарный робот по п.1,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тепловая и газовая защита обеспечивается созданием избыточного давления газом с низким коэффициентом теплопроводности.</w:t>
      </w:r>
    </w:p>
    <w:p w:rsidR="00D54DA9" w:rsidRDefault="002B4194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194"/>
    <w:rsid w:val="002B4194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2A9433-1BF8-4BCD-BB11-C975D2EAC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194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B4194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2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2022-04-15T11:00:00Z</dcterms:created>
  <dcterms:modified xsi:type="dcterms:W3CDTF">2022-04-15T11:00:00Z</dcterms:modified>
</cp:coreProperties>
</file>