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780D" w:rsidRDefault="003E780D" w:rsidP="003E780D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3E780D" w:rsidRDefault="003E780D" w:rsidP="003E780D">
      <w:pPr>
        <w:suppressLineNumbers/>
        <w:jc w:val="center"/>
        <w:rPr>
          <w:b/>
          <w:i/>
        </w:rPr>
      </w:pPr>
    </w:p>
    <w:p w:rsidR="003E780D" w:rsidRDefault="003E780D" w:rsidP="003E780D">
      <w:pPr>
        <w:pStyle w:val="1"/>
        <w:ind w:firstLine="140"/>
        <w:jc w:val="both"/>
      </w:pPr>
      <w:r>
        <w:rPr>
          <w:rFonts w:ascii="Times New Roman" w:hAnsi="Times New Roman"/>
        </w:rPr>
        <w:t xml:space="preserve">Измерительный орган для защиты параллельных линий электропередачи, содержащий хомут, первую и вторую крепежные планки, два геркона, корпус, в котором расположен первый геркон, крепежные болты, первый и второй тросы, четыре талрепа, причем первый трос первыми двумя талрепами прикреплен под углом к опоре и первой крепежной планке, второй третьим талрепом прикреплен под углом к второй крепежной планке,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первая крепежная планка со шкалой и отверстиями одним концом прикреплена с помощью двух болтов к траверсе, вторая крепежная планка со шкалой и отверстиями скреплена с помощью шарнирного соединения с первой крепежной планкой и болтами с третьей и четвертой крепежными планками, третья крепежная планка с отверстиями с помощью хомута прикреплена к гирлянде изоляторов, второй конец второго троса четвертым талрепом крепится к четвертой крепежной планке со шкалой и отверстиями, третий трос с помощью пятого и шестого талрепов крепится ко второй и четвертой крепежным планкам, корпус с крышкой закреплен на четвертой крепежной планке, стенки корпуса выполнены с уступами, в которых имеется по два паза, в пазы вставлены первый и второй диски, жестко скрепленные между собой с помощью болтов и гаек, на первом и втором дисках с помощью хомутов закреплены первый и второй герконы, прозрачная крышка со шкалой на ее верхней стороне крепится к уступам с помощью болтов, в крышке имеются два сквозных паза, через которые пропущены два болта, другие концы которых пропущены через отверстия с резьбой в первом диске, в дне корпуса имеется отверстие для вывода соединительных проводов, которые подключены к контактам герконов и </w:t>
      </w:r>
      <w:proofErr w:type="spellStart"/>
      <w:r>
        <w:rPr>
          <w:rFonts w:ascii="Times New Roman" w:hAnsi="Times New Roman"/>
        </w:rPr>
        <w:t>клеммной</w:t>
      </w:r>
      <w:proofErr w:type="spellEnd"/>
      <w:r>
        <w:rPr>
          <w:rFonts w:ascii="Times New Roman" w:hAnsi="Times New Roman"/>
        </w:rPr>
        <w:t xml:space="preserve"> колодке, закрепленной на дне корпуса.</w:t>
      </w:r>
    </w:p>
    <w:p w:rsidR="00D54DA9" w:rsidRDefault="003E780D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780D"/>
    <w:rsid w:val="003E780D"/>
    <w:rsid w:val="00605462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5281C0-3E9A-4C46-9312-EFE7112101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780D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3E780D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2022-04-15T10:13:00Z</dcterms:created>
  <dcterms:modified xsi:type="dcterms:W3CDTF">2022-04-15T10:14:00Z</dcterms:modified>
</cp:coreProperties>
</file>